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6F990" w14:textId="12001762" w:rsidR="0074696E" w:rsidRPr="004C6EEE" w:rsidRDefault="00717ACB" w:rsidP="00EC40D5">
      <w:pPr>
        <w:pStyle w:val="Sectionbreakfirstpage"/>
      </w:pPr>
      <w:r>
        <w:drawing>
          <wp:anchor distT="0" distB="0" distL="114300" distR="114300" simplePos="0" relativeHeight="251658240" behindDoc="1" locked="0" layoutInCell="1" allowOverlap="1" wp14:anchorId="288DCFB0" wp14:editId="412FCC0B">
            <wp:simplePos x="0" y="0"/>
            <wp:positionH relativeFrom="column">
              <wp:posOffset>-556895</wp:posOffset>
            </wp:positionH>
            <wp:positionV relativeFrom="paragraph">
              <wp:posOffset>-347345</wp:posOffset>
            </wp:positionV>
            <wp:extent cx="7587104" cy="1364400"/>
            <wp:effectExtent l="0" t="0" r="0" b="0"/>
            <wp:wrapNone/>
            <wp:docPr id="2" name="Picture 2" descr="image containing three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containing three icon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87104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0F5F6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74"/>
      </w:tblGrid>
      <w:tr w:rsidR="00386C56" w14:paraId="4B39C5D8" w14:textId="77777777" w:rsidTr="00151443">
        <w:trPr>
          <w:trHeight w:val="742"/>
        </w:trPr>
        <w:tc>
          <w:tcPr>
            <w:tcW w:w="0" w:type="auto"/>
            <w:tcMar>
              <w:top w:w="1588" w:type="dxa"/>
              <w:left w:w="0" w:type="dxa"/>
              <w:right w:w="0" w:type="dxa"/>
            </w:tcMar>
          </w:tcPr>
          <w:p w14:paraId="19ED9A01" w14:textId="2724D08D" w:rsidR="00386C56" w:rsidRPr="003B5733" w:rsidRDefault="006D14BA" w:rsidP="00685525">
            <w:pPr>
              <w:pStyle w:val="Documenttitle"/>
            </w:pPr>
            <w:r>
              <w:t>Training requirements</w:t>
            </w:r>
          </w:p>
        </w:tc>
      </w:tr>
      <w:tr w:rsidR="00386C56" w14:paraId="03EA1E96" w14:textId="77777777" w:rsidTr="00151443">
        <w:trPr>
          <w:trHeight w:val="700"/>
        </w:trPr>
        <w:tc>
          <w:tcPr>
            <w:tcW w:w="0" w:type="auto"/>
          </w:tcPr>
          <w:p w14:paraId="641B3C6D" w14:textId="62CA0002" w:rsidR="00386C56" w:rsidRPr="00A1389F" w:rsidRDefault="005061DE" w:rsidP="006D14BA">
            <w:pPr>
              <w:pStyle w:val="Documentsubtitle"/>
            </w:pPr>
            <w:r>
              <w:t xml:space="preserve">COVID-19 </w:t>
            </w:r>
            <w:r w:rsidR="006D14BA">
              <w:t>V</w:t>
            </w:r>
            <w:r>
              <w:t xml:space="preserve">accination </w:t>
            </w:r>
            <w:r w:rsidR="006D14BA">
              <w:t>S</w:t>
            </w:r>
            <w:r>
              <w:t>taff</w:t>
            </w:r>
          </w:p>
        </w:tc>
      </w:tr>
      <w:tr w:rsidR="00386C56" w:rsidRPr="00151443" w14:paraId="7A2F1ED3" w14:textId="77777777" w:rsidTr="00151443">
        <w:trPr>
          <w:trHeight w:val="1280"/>
        </w:trPr>
        <w:tc>
          <w:tcPr>
            <w:tcW w:w="0" w:type="auto"/>
          </w:tcPr>
          <w:p w14:paraId="478507D2" w14:textId="77777777" w:rsidR="00151443" w:rsidRPr="00151443" w:rsidRDefault="00151443" w:rsidP="00685525">
            <w:pPr>
              <w:pStyle w:val="Bannermarking"/>
              <w:rPr>
                <w:b w:val="0"/>
                <w:bCs w:val="0"/>
                <w:sz w:val="22"/>
                <w:szCs w:val="22"/>
              </w:rPr>
            </w:pPr>
            <w:r w:rsidRPr="00151443">
              <w:rPr>
                <w:b w:val="0"/>
                <w:bCs w:val="0"/>
                <w:sz w:val="22"/>
                <w:szCs w:val="22"/>
              </w:rPr>
              <w:t xml:space="preserve">This document outlines what training is required for authorised workforce, emergency authorised workforces and emergency surge authorised workforces to administer and/or prepare COVID-19 vaccines. </w:t>
            </w:r>
          </w:p>
          <w:p w14:paraId="47A403B5" w14:textId="17984468" w:rsidR="00151443" w:rsidRPr="00151443" w:rsidRDefault="00151443" w:rsidP="00685525">
            <w:pPr>
              <w:pStyle w:val="Bannermarking"/>
              <w:rPr>
                <w:b w:val="0"/>
                <w:bCs w:val="0"/>
              </w:rPr>
            </w:pPr>
          </w:p>
        </w:tc>
      </w:tr>
    </w:tbl>
    <w:p w14:paraId="5084A5AD" w14:textId="33A5E5D3" w:rsidR="00872C4E" w:rsidRPr="00151443" w:rsidRDefault="00603A0C" w:rsidP="00603A0C">
      <w:pPr>
        <w:pStyle w:val="Heading2"/>
        <w:rPr>
          <w:bCs/>
          <w:lang w:eastAsia="en-GB"/>
        </w:rPr>
      </w:pPr>
      <w:r w:rsidRPr="00151443">
        <w:rPr>
          <w:bCs/>
          <w:lang w:eastAsia="en-GB"/>
        </w:rPr>
        <w:t xml:space="preserve">Authorised workforce </w:t>
      </w:r>
      <w:r w:rsidR="00C412E8" w:rsidRPr="00151443">
        <w:rPr>
          <w:bCs/>
          <w:lang w:eastAsia="en-GB"/>
        </w:rPr>
        <w:t>(prepare and administer)</w:t>
      </w:r>
    </w:p>
    <w:p w14:paraId="2406AC12" w14:textId="5EA8EAF5" w:rsidR="00603A0C" w:rsidRPr="007209B8" w:rsidRDefault="00603A0C" w:rsidP="00872C4E">
      <w:pPr>
        <w:pStyle w:val="Body"/>
        <w:rPr>
          <w:b/>
          <w:bCs/>
          <w:sz w:val="22"/>
          <w:szCs w:val="22"/>
          <w:lang w:eastAsia="en-GB"/>
        </w:rPr>
      </w:pPr>
      <w:r w:rsidRPr="007209B8">
        <w:rPr>
          <w:b/>
          <w:bCs/>
          <w:sz w:val="22"/>
          <w:szCs w:val="22"/>
          <w:lang w:eastAsia="en-GB"/>
        </w:rPr>
        <w:t>Workforce</w:t>
      </w:r>
      <w:r w:rsidR="00CB4F4A" w:rsidRPr="007209B8">
        <w:rPr>
          <w:b/>
          <w:bCs/>
          <w:sz w:val="22"/>
          <w:szCs w:val="22"/>
          <w:lang w:eastAsia="en-GB"/>
        </w:rPr>
        <w:t>:</w:t>
      </w:r>
    </w:p>
    <w:p w14:paraId="377C8469" w14:textId="70A805A0" w:rsidR="00603A0C" w:rsidRPr="007209B8" w:rsidRDefault="00603A0C" w:rsidP="00CB4F4A">
      <w:pPr>
        <w:pStyle w:val="Body"/>
        <w:numPr>
          <w:ilvl w:val="0"/>
          <w:numId w:val="21"/>
        </w:numPr>
        <w:spacing w:after="60"/>
        <w:ind w:left="714" w:hanging="357"/>
        <w:rPr>
          <w:sz w:val="22"/>
          <w:szCs w:val="22"/>
          <w:lang w:eastAsia="en-GB"/>
        </w:rPr>
      </w:pPr>
      <w:r w:rsidRPr="007209B8">
        <w:rPr>
          <w:sz w:val="22"/>
          <w:szCs w:val="22"/>
          <w:lang w:eastAsia="en-GB"/>
        </w:rPr>
        <w:t>Medical practitioner</w:t>
      </w:r>
    </w:p>
    <w:p w14:paraId="78ECC22F" w14:textId="5867FB9F" w:rsidR="00603A0C" w:rsidRPr="007209B8" w:rsidRDefault="00603A0C" w:rsidP="00CB4F4A">
      <w:pPr>
        <w:pStyle w:val="Body"/>
        <w:numPr>
          <w:ilvl w:val="0"/>
          <w:numId w:val="21"/>
        </w:numPr>
        <w:spacing w:after="60"/>
        <w:ind w:left="714" w:hanging="357"/>
        <w:rPr>
          <w:sz w:val="22"/>
          <w:szCs w:val="22"/>
          <w:lang w:eastAsia="en-GB"/>
        </w:rPr>
      </w:pPr>
      <w:r w:rsidRPr="007209B8">
        <w:rPr>
          <w:sz w:val="22"/>
          <w:szCs w:val="22"/>
          <w:lang w:eastAsia="en-GB"/>
        </w:rPr>
        <w:t>Nurse practitioner (within scope of practice)</w:t>
      </w:r>
    </w:p>
    <w:p w14:paraId="282CD4F6" w14:textId="045E5200" w:rsidR="00603A0C" w:rsidRPr="007209B8" w:rsidRDefault="00603A0C" w:rsidP="00CB4F4A">
      <w:pPr>
        <w:pStyle w:val="Body"/>
        <w:numPr>
          <w:ilvl w:val="0"/>
          <w:numId w:val="21"/>
        </w:numPr>
        <w:spacing w:after="60"/>
        <w:ind w:left="714" w:hanging="357"/>
        <w:rPr>
          <w:sz w:val="22"/>
          <w:szCs w:val="22"/>
          <w:lang w:eastAsia="en-GB"/>
        </w:rPr>
      </w:pPr>
      <w:r w:rsidRPr="007209B8">
        <w:rPr>
          <w:sz w:val="22"/>
          <w:szCs w:val="22"/>
          <w:lang w:eastAsia="en-GB"/>
        </w:rPr>
        <w:t>Nurse immuniser</w:t>
      </w:r>
    </w:p>
    <w:p w14:paraId="317C8DF6" w14:textId="3F5E5284" w:rsidR="00603A0C" w:rsidRPr="007209B8" w:rsidRDefault="00603A0C" w:rsidP="00CB4F4A">
      <w:pPr>
        <w:pStyle w:val="Body"/>
        <w:numPr>
          <w:ilvl w:val="0"/>
          <w:numId w:val="21"/>
        </w:numPr>
        <w:spacing w:after="60"/>
        <w:ind w:left="714" w:hanging="357"/>
        <w:rPr>
          <w:sz w:val="22"/>
          <w:szCs w:val="22"/>
          <w:lang w:eastAsia="en-GB"/>
        </w:rPr>
      </w:pPr>
      <w:r w:rsidRPr="007209B8">
        <w:rPr>
          <w:sz w:val="22"/>
          <w:szCs w:val="22"/>
          <w:lang w:eastAsia="en-GB"/>
        </w:rPr>
        <w:t>Pharmacist immuniser</w:t>
      </w:r>
    </w:p>
    <w:p w14:paraId="20905D1C" w14:textId="58416E75" w:rsidR="00603A0C" w:rsidRPr="007209B8" w:rsidRDefault="00603A0C" w:rsidP="00CB4F4A">
      <w:pPr>
        <w:pStyle w:val="Body"/>
        <w:numPr>
          <w:ilvl w:val="0"/>
          <w:numId w:val="21"/>
        </w:numPr>
        <w:spacing w:after="60"/>
        <w:ind w:left="714" w:hanging="357"/>
        <w:rPr>
          <w:sz w:val="22"/>
          <w:szCs w:val="22"/>
          <w:lang w:eastAsia="en-GB"/>
        </w:rPr>
      </w:pPr>
      <w:r w:rsidRPr="007209B8">
        <w:rPr>
          <w:sz w:val="22"/>
          <w:szCs w:val="22"/>
          <w:lang w:eastAsia="en-GB"/>
        </w:rPr>
        <w:t>Paramedic with experience in immunisation</w:t>
      </w:r>
      <w:r w:rsidR="00D20F05">
        <w:rPr>
          <w:sz w:val="22"/>
          <w:szCs w:val="22"/>
          <w:lang w:eastAsia="en-GB"/>
        </w:rPr>
        <w:t>*</w:t>
      </w:r>
    </w:p>
    <w:p w14:paraId="04896A35" w14:textId="36136327" w:rsidR="007209B8" w:rsidRPr="007209B8" w:rsidRDefault="007209B8" w:rsidP="007209B8">
      <w:pPr>
        <w:pStyle w:val="Body"/>
        <w:spacing w:after="60"/>
        <w:rPr>
          <w:sz w:val="22"/>
          <w:szCs w:val="22"/>
          <w:lang w:eastAsia="en-GB"/>
        </w:rPr>
      </w:pPr>
      <w:r w:rsidRPr="007209B8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62FFE6" wp14:editId="49DDFA35">
                <wp:simplePos x="0" y="0"/>
                <wp:positionH relativeFrom="column">
                  <wp:posOffset>40005</wp:posOffset>
                </wp:positionH>
                <wp:positionV relativeFrom="paragraph">
                  <wp:posOffset>111125</wp:posOffset>
                </wp:positionV>
                <wp:extent cx="6049010" cy="1931670"/>
                <wp:effectExtent l="0" t="0" r="279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19316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0BD54" w14:textId="358BEF35" w:rsidR="007209B8" w:rsidRPr="00B318B5" w:rsidRDefault="007209B8" w:rsidP="007209B8">
                            <w:pPr>
                              <w:pStyle w:val="Body"/>
                              <w:spacing w:before="120"/>
                              <w:rPr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B318B5">
                              <w:rPr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>Mandatory training</w:t>
                            </w:r>
                            <w:r w:rsidR="00B318B5" w:rsidRPr="00B318B5">
                              <w:rPr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 xml:space="preserve"> (to be completed before registration)</w:t>
                            </w:r>
                            <w:r w:rsidRPr="00B318B5">
                              <w:rPr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>:</w:t>
                            </w:r>
                          </w:p>
                          <w:p w14:paraId="0158183B" w14:textId="667A7FAD" w:rsidR="00411F6D" w:rsidRDefault="00F81A3F" w:rsidP="00411F6D">
                            <w:pPr>
                              <w:pStyle w:val="Body"/>
                              <w:numPr>
                                <w:ilvl w:val="0"/>
                                <w:numId w:val="22"/>
                              </w:numPr>
                              <w:rPr>
                                <w:sz w:val="22"/>
                                <w:szCs w:val="22"/>
                                <w:lang w:eastAsia="en-GB"/>
                              </w:rPr>
                            </w:pPr>
                            <w:hyperlink r:id="rId18" w:history="1">
                              <w:r w:rsidR="007209B8" w:rsidRPr="00764199">
                                <w:rPr>
                                  <w:rStyle w:val="Hyperlink"/>
                                  <w:sz w:val="22"/>
                                  <w:szCs w:val="22"/>
                                  <w:lang w:eastAsia="en-GB"/>
                                </w:rPr>
                                <w:t>Commonwealth COVID-19 Vaccination Training Program</w:t>
                              </w:r>
                            </w:hyperlink>
                            <w:r w:rsidR="00411F6D">
                              <w:rPr>
                                <w:sz w:val="22"/>
                                <w:szCs w:val="22"/>
                                <w:lang w:eastAsia="en-GB"/>
                              </w:rPr>
                              <w:t xml:space="preserve"> (</w:t>
                            </w:r>
                            <w:r w:rsidR="007209B8" w:rsidRPr="00411F6D">
                              <w:rPr>
                                <w:sz w:val="22"/>
                                <w:szCs w:val="22"/>
                                <w:lang w:eastAsia="en-GB"/>
                              </w:rPr>
                              <w:t xml:space="preserve">9 core modules including 3 modules specific to each vaccine </w:t>
                            </w:r>
                            <w:r w:rsidR="00411F6D">
                              <w:rPr>
                                <w:sz w:val="22"/>
                                <w:szCs w:val="22"/>
                                <w:lang w:eastAsia="en-GB"/>
                              </w:rPr>
                              <w:t xml:space="preserve">- </w:t>
                            </w:r>
                            <w:r w:rsidR="007209B8" w:rsidRPr="00411F6D">
                              <w:rPr>
                                <w:sz w:val="22"/>
                                <w:szCs w:val="22"/>
                                <w:lang w:eastAsia="en-GB"/>
                              </w:rPr>
                              <w:t>AstraZeneca, Pfizer and Moderna)</w:t>
                            </w:r>
                          </w:p>
                          <w:p w14:paraId="7E7C995B" w14:textId="3EAD1E58" w:rsidR="00DA16AA" w:rsidRDefault="00B47B9E" w:rsidP="00E37F37">
                            <w:pPr>
                              <w:pStyle w:val="Body"/>
                              <w:rPr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en-GB"/>
                              </w:rPr>
                              <w:t>*</w:t>
                            </w:r>
                            <w:r w:rsidR="00DA16AA" w:rsidRPr="00411F6D">
                              <w:rPr>
                                <w:sz w:val="22"/>
                                <w:szCs w:val="22"/>
                                <w:lang w:eastAsia="en-GB"/>
                              </w:rPr>
                              <w:t xml:space="preserve">Paramedics with experience </w:t>
                            </w:r>
                            <w:r w:rsidR="00411F6D" w:rsidRPr="00411F6D">
                              <w:rPr>
                                <w:sz w:val="22"/>
                                <w:szCs w:val="22"/>
                                <w:lang w:eastAsia="en-GB"/>
                              </w:rPr>
                              <w:t xml:space="preserve">in immunisation must also complete the </w:t>
                            </w:r>
                            <w:r w:rsidR="00E37F37">
                              <w:rPr>
                                <w:sz w:val="22"/>
                                <w:szCs w:val="22"/>
                                <w:lang w:eastAsia="en-GB"/>
                              </w:rPr>
                              <w:t>below training:</w:t>
                            </w:r>
                          </w:p>
                          <w:p w14:paraId="3C9ABDAF" w14:textId="6CD8DBC7" w:rsidR="00E37F37" w:rsidRPr="00E37F37" w:rsidRDefault="00F81A3F" w:rsidP="00E37F37">
                            <w:pPr>
                              <w:pStyle w:val="Body"/>
                              <w:numPr>
                                <w:ilvl w:val="0"/>
                                <w:numId w:val="22"/>
                              </w:numPr>
                              <w:rPr>
                                <w:sz w:val="22"/>
                                <w:szCs w:val="22"/>
                                <w:lang w:eastAsia="en-GB"/>
                              </w:rPr>
                            </w:pPr>
                            <w:hyperlink r:id="rId19" w:history="1">
                              <w:r w:rsidR="00E37F37" w:rsidRPr="00B7170D">
                                <w:rPr>
                                  <w:rStyle w:val="Hyperlink"/>
                                  <w:sz w:val="22"/>
                                  <w:szCs w:val="22"/>
                                  <w:lang w:eastAsia="en-GB"/>
                                </w:rPr>
                                <w:t>Victorian COVID-19 eLearning Competency</w:t>
                              </w:r>
                            </w:hyperlink>
                            <w:r w:rsidR="00E37F37" w:rsidRPr="007209B8">
                              <w:rPr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E37F37" w:rsidRPr="00E37F37">
                              <w:rPr>
                                <w:sz w:val="22"/>
                                <w:szCs w:val="22"/>
                                <w:lang w:eastAsia="en-GB"/>
                              </w:rPr>
                              <w:t>(three modules)</w:t>
                            </w:r>
                          </w:p>
                          <w:p w14:paraId="3122F96A" w14:textId="77777777" w:rsidR="007209B8" w:rsidRPr="00B318B5" w:rsidRDefault="007209B8" w:rsidP="007209B8">
                            <w:pPr>
                              <w:pStyle w:val="Body"/>
                              <w:rPr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B318B5">
                              <w:rPr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>Recommended training:</w:t>
                            </w:r>
                          </w:p>
                          <w:p w14:paraId="307C2C6E" w14:textId="4313A72E" w:rsidR="007209B8" w:rsidRPr="00B318B5" w:rsidRDefault="00F81A3F" w:rsidP="00B318B5">
                            <w:pPr>
                              <w:pStyle w:val="Body"/>
                              <w:numPr>
                                <w:ilvl w:val="0"/>
                                <w:numId w:val="22"/>
                              </w:numPr>
                              <w:rPr>
                                <w:sz w:val="22"/>
                                <w:szCs w:val="22"/>
                                <w:lang w:eastAsia="en-GB"/>
                              </w:rPr>
                            </w:pPr>
                            <w:hyperlink r:id="rId20" w:history="1">
                              <w:r w:rsidR="007209B8" w:rsidRPr="00C83CA9">
                                <w:rPr>
                                  <w:rStyle w:val="Hyperlink"/>
                                  <w:sz w:val="22"/>
                                  <w:szCs w:val="22"/>
                                  <w:lang w:eastAsia="en-GB"/>
                                </w:rPr>
                                <w:t>Victorian COVID-19 AstraZeneca Supplementary eLearnin</w:t>
                              </w:r>
                              <w:r w:rsidR="00B318B5" w:rsidRPr="00C83CA9">
                                <w:rPr>
                                  <w:rStyle w:val="Hyperlink"/>
                                  <w:sz w:val="22"/>
                                  <w:szCs w:val="22"/>
                                  <w:lang w:eastAsia="en-GB"/>
                                </w:rPr>
                                <w:t>g</w:t>
                              </w:r>
                            </w:hyperlink>
                          </w:p>
                          <w:p w14:paraId="08C8670C" w14:textId="39EEFACF" w:rsidR="007209B8" w:rsidRDefault="007209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2FF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15pt;margin-top:8.75pt;width:476.3pt;height:152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" fillcolor="#dbe5f1 [660]">
                <v:textbox>
                  <w:txbxContent>
                    <w:p w14:paraId="7FC0BD54" w14:textId="358BEF35" w:rsidR="007209B8" w:rsidRPr="00B318B5" w:rsidRDefault="007209B8" w:rsidP="007209B8">
                      <w:pPr>
                        <w:pStyle w:val="Body"/>
                        <w:spacing w:before="120"/>
                        <w:rPr>
                          <w:b/>
                          <w:bCs/>
                          <w:sz w:val="22"/>
                          <w:szCs w:val="22"/>
                          <w:lang w:eastAsia="en-GB"/>
                        </w:rPr>
                      </w:pPr>
                      <w:r w:rsidRPr="00B318B5">
                        <w:rPr>
                          <w:b/>
                          <w:bCs/>
                          <w:sz w:val="22"/>
                          <w:szCs w:val="22"/>
                          <w:lang w:eastAsia="en-GB"/>
                        </w:rPr>
                        <w:t>Mandatory training</w:t>
                      </w:r>
                      <w:r w:rsidR="00B318B5" w:rsidRPr="00B318B5">
                        <w:rPr>
                          <w:b/>
                          <w:bCs/>
                          <w:sz w:val="22"/>
                          <w:szCs w:val="22"/>
                          <w:lang w:eastAsia="en-GB"/>
                        </w:rPr>
                        <w:t xml:space="preserve"> (to be completed before registration)</w:t>
                      </w:r>
                      <w:r w:rsidRPr="00B318B5">
                        <w:rPr>
                          <w:b/>
                          <w:bCs/>
                          <w:sz w:val="22"/>
                          <w:szCs w:val="22"/>
                          <w:lang w:eastAsia="en-GB"/>
                        </w:rPr>
                        <w:t>:</w:t>
                      </w:r>
                    </w:p>
                    <w:p w14:paraId="0158183B" w14:textId="667A7FAD" w:rsidR="00411F6D" w:rsidRDefault="00764199" w:rsidP="00411F6D">
                      <w:pPr>
                        <w:pStyle w:val="Body"/>
                        <w:numPr>
                          <w:ilvl w:val="0"/>
                          <w:numId w:val="22"/>
                        </w:numPr>
                        <w:rPr>
                          <w:sz w:val="22"/>
                          <w:szCs w:val="22"/>
                          <w:lang w:eastAsia="en-GB"/>
                        </w:rPr>
                      </w:pPr>
                      <w:hyperlink r:id="rId21" w:history="1">
                        <w:r w:rsidR="007209B8" w:rsidRPr="00764199">
                          <w:rPr>
                            <w:rStyle w:val="Hyperlink"/>
                            <w:sz w:val="22"/>
                            <w:szCs w:val="22"/>
                            <w:lang w:eastAsia="en-GB"/>
                          </w:rPr>
                          <w:t>Commonwealth COVID-19 Vaccination Training Program</w:t>
                        </w:r>
                      </w:hyperlink>
                      <w:r w:rsidR="00411F6D">
                        <w:rPr>
                          <w:sz w:val="22"/>
                          <w:szCs w:val="22"/>
                          <w:lang w:eastAsia="en-GB"/>
                        </w:rPr>
                        <w:t xml:space="preserve"> (</w:t>
                      </w:r>
                      <w:r w:rsidR="007209B8" w:rsidRPr="00411F6D">
                        <w:rPr>
                          <w:sz w:val="22"/>
                          <w:szCs w:val="22"/>
                          <w:lang w:eastAsia="en-GB"/>
                        </w:rPr>
                        <w:t xml:space="preserve">9 core modules including 3 modules specific to each vaccine </w:t>
                      </w:r>
                      <w:r w:rsidR="00411F6D">
                        <w:rPr>
                          <w:sz w:val="22"/>
                          <w:szCs w:val="22"/>
                          <w:lang w:eastAsia="en-GB"/>
                        </w:rPr>
                        <w:t xml:space="preserve">- </w:t>
                      </w:r>
                      <w:r w:rsidR="007209B8" w:rsidRPr="00411F6D">
                        <w:rPr>
                          <w:sz w:val="22"/>
                          <w:szCs w:val="22"/>
                          <w:lang w:eastAsia="en-GB"/>
                        </w:rPr>
                        <w:t>AstraZeneca, Pfizer and Moderna)</w:t>
                      </w:r>
                    </w:p>
                    <w:p w14:paraId="7E7C995B" w14:textId="3EAD1E58" w:rsidR="00DA16AA" w:rsidRDefault="00B47B9E" w:rsidP="00E37F37">
                      <w:pPr>
                        <w:pStyle w:val="Body"/>
                        <w:rPr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sz w:val="22"/>
                          <w:szCs w:val="22"/>
                          <w:lang w:eastAsia="en-GB"/>
                        </w:rPr>
                        <w:t>*</w:t>
                      </w:r>
                      <w:r w:rsidR="00DA16AA" w:rsidRPr="00411F6D">
                        <w:rPr>
                          <w:sz w:val="22"/>
                          <w:szCs w:val="22"/>
                          <w:lang w:eastAsia="en-GB"/>
                        </w:rPr>
                        <w:t xml:space="preserve">Paramedics with experience </w:t>
                      </w:r>
                      <w:r w:rsidR="00411F6D" w:rsidRPr="00411F6D">
                        <w:rPr>
                          <w:sz w:val="22"/>
                          <w:szCs w:val="22"/>
                          <w:lang w:eastAsia="en-GB"/>
                        </w:rPr>
                        <w:t xml:space="preserve">in immunisation must also complete the </w:t>
                      </w:r>
                      <w:r w:rsidR="00E37F37">
                        <w:rPr>
                          <w:sz w:val="22"/>
                          <w:szCs w:val="22"/>
                          <w:lang w:eastAsia="en-GB"/>
                        </w:rPr>
                        <w:t>below training:</w:t>
                      </w:r>
                    </w:p>
                    <w:p w14:paraId="3C9ABDAF" w14:textId="6CD8DBC7" w:rsidR="00E37F37" w:rsidRPr="00E37F37" w:rsidRDefault="00B7170D" w:rsidP="00E37F37">
                      <w:pPr>
                        <w:pStyle w:val="Body"/>
                        <w:numPr>
                          <w:ilvl w:val="0"/>
                          <w:numId w:val="22"/>
                        </w:numPr>
                        <w:rPr>
                          <w:sz w:val="22"/>
                          <w:szCs w:val="22"/>
                          <w:lang w:eastAsia="en-GB"/>
                        </w:rPr>
                      </w:pPr>
                      <w:hyperlink r:id="rId22" w:history="1">
                        <w:r w:rsidR="00E37F37" w:rsidRPr="00B7170D">
                          <w:rPr>
                            <w:rStyle w:val="Hyperlink"/>
                            <w:sz w:val="22"/>
                            <w:szCs w:val="22"/>
                            <w:lang w:eastAsia="en-GB"/>
                          </w:rPr>
                          <w:t>Victorian COVID-19 eLearning Competency</w:t>
                        </w:r>
                      </w:hyperlink>
                      <w:r w:rsidR="00E37F37" w:rsidRPr="007209B8">
                        <w:rPr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="00E37F37" w:rsidRPr="00E37F37">
                        <w:rPr>
                          <w:sz w:val="22"/>
                          <w:szCs w:val="22"/>
                          <w:lang w:eastAsia="en-GB"/>
                        </w:rPr>
                        <w:t>(three modules)</w:t>
                      </w:r>
                    </w:p>
                    <w:p w14:paraId="3122F96A" w14:textId="77777777" w:rsidR="007209B8" w:rsidRPr="00B318B5" w:rsidRDefault="007209B8" w:rsidP="007209B8">
                      <w:pPr>
                        <w:pStyle w:val="Body"/>
                        <w:rPr>
                          <w:b/>
                          <w:bCs/>
                          <w:sz w:val="22"/>
                          <w:szCs w:val="22"/>
                          <w:lang w:eastAsia="en-GB"/>
                        </w:rPr>
                      </w:pPr>
                      <w:r w:rsidRPr="00B318B5">
                        <w:rPr>
                          <w:b/>
                          <w:bCs/>
                          <w:sz w:val="22"/>
                          <w:szCs w:val="22"/>
                          <w:lang w:eastAsia="en-GB"/>
                        </w:rPr>
                        <w:t>Recommended training:</w:t>
                      </w:r>
                    </w:p>
                    <w:p w14:paraId="307C2C6E" w14:textId="4313A72E" w:rsidR="007209B8" w:rsidRPr="00B318B5" w:rsidRDefault="00C83CA9" w:rsidP="00B318B5">
                      <w:pPr>
                        <w:pStyle w:val="Body"/>
                        <w:numPr>
                          <w:ilvl w:val="0"/>
                          <w:numId w:val="22"/>
                        </w:numPr>
                        <w:rPr>
                          <w:sz w:val="22"/>
                          <w:szCs w:val="22"/>
                          <w:lang w:eastAsia="en-GB"/>
                        </w:rPr>
                      </w:pPr>
                      <w:hyperlink r:id="rId23" w:history="1">
                        <w:r w:rsidR="007209B8" w:rsidRPr="00C83CA9">
                          <w:rPr>
                            <w:rStyle w:val="Hyperlink"/>
                            <w:sz w:val="22"/>
                            <w:szCs w:val="22"/>
                            <w:lang w:eastAsia="en-GB"/>
                          </w:rPr>
                          <w:t>Victorian COVID-19 AstraZeneca Supplementary eLearnin</w:t>
                        </w:r>
                        <w:r w:rsidR="00B318B5" w:rsidRPr="00C83CA9">
                          <w:rPr>
                            <w:rStyle w:val="Hyperlink"/>
                            <w:sz w:val="22"/>
                            <w:szCs w:val="22"/>
                            <w:lang w:eastAsia="en-GB"/>
                          </w:rPr>
                          <w:t>g</w:t>
                        </w:r>
                      </w:hyperlink>
                    </w:p>
                    <w:p w14:paraId="08C8670C" w14:textId="39EEFACF" w:rsidR="007209B8" w:rsidRDefault="007209B8"/>
                  </w:txbxContent>
                </v:textbox>
                <w10:wrap type="square"/>
              </v:shape>
            </w:pict>
          </mc:Fallback>
        </mc:AlternateContent>
      </w:r>
    </w:p>
    <w:p w14:paraId="1ACAA9BF" w14:textId="53A2C492" w:rsidR="007209B8" w:rsidRPr="007209B8" w:rsidRDefault="007209B8" w:rsidP="007209B8">
      <w:pPr>
        <w:pStyle w:val="Body"/>
        <w:spacing w:after="60"/>
        <w:rPr>
          <w:sz w:val="22"/>
          <w:szCs w:val="22"/>
          <w:lang w:eastAsia="en-GB"/>
        </w:rPr>
      </w:pPr>
    </w:p>
    <w:p w14:paraId="34F97186" w14:textId="77777777" w:rsidR="007209B8" w:rsidRPr="007209B8" w:rsidRDefault="007209B8" w:rsidP="00CB4F4A">
      <w:pPr>
        <w:pStyle w:val="Body"/>
        <w:spacing w:before="120"/>
        <w:rPr>
          <w:b/>
          <w:bCs/>
          <w:sz w:val="22"/>
          <w:szCs w:val="22"/>
          <w:lang w:eastAsia="en-GB"/>
        </w:rPr>
      </w:pPr>
    </w:p>
    <w:p w14:paraId="67E2F84C" w14:textId="77777777" w:rsidR="007209B8" w:rsidRPr="007209B8" w:rsidRDefault="007209B8" w:rsidP="00CB4F4A">
      <w:pPr>
        <w:pStyle w:val="Body"/>
        <w:spacing w:before="120"/>
        <w:rPr>
          <w:b/>
          <w:bCs/>
          <w:sz w:val="22"/>
          <w:szCs w:val="22"/>
          <w:lang w:eastAsia="en-GB"/>
        </w:rPr>
      </w:pPr>
    </w:p>
    <w:p w14:paraId="3A6E7E99" w14:textId="77777777" w:rsidR="007209B8" w:rsidRPr="007209B8" w:rsidRDefault="007209B8" w:rsidP="00CB4F4A">
      <w:pPr>
        <w:pStyle w:val="Body"/>
        <w:spacing w:before="120"/>
        <w:rPr>
          <w:b/>
          <w:bCs/>
          <w:sz w:val="22"/>
          <w:szCs w:val="22"/>
          <w:lang w:eastAsia="en-GB"/>
        </w:rPr>
      </w:pPr>
    </w:p>
    <w:p w14:paraId="3DD1A9DF" w14:textId="77777777" w:rsidR="007209B8" w:rsidRDefault="007209B8" w:rsidP="00CB4F4A">
      <w:pPr>
        <w:pStyle w:val="Body"/>
        <w:spacing w:before="120"/>
        <w:rPr>
          <w:b/>
          <w:bCs/>
          <w:lang w:eastAsia="en-GB"/>
        </w:rPr>
      </w:pPr>
    </w:p>
    <w:p w14:paraId="4C024A05" w14:textId="77777777" w:rsidR="00B318B5" w:rsidRDefault="00B318B5">
      <w:pPr>
        <w:spacing w:after="0" w:line="240" w:lineRule="auto"/>
        <w:rPr>
          <w:b/>
          <w:color w:val="004EA8"/>
          <w:sz w:val="32"/>
          <w:szCs w:val="28"/>
          <w:lang w:eastAsia="en-GB"/>
        </w:rPr>
      </w:pPr>
      <w:r>
        <w:rPr>
          <w:lang w:eastAsia="en-GB"/>
        </w:rPr>
        <w:br w:type="page"/>
      </w:r>
    </w:p>
    <w:p w14:paraId="7FC70DBA" w14:textId="49C021F7" w:rsidR="00345AE3" w:rsidRDefault="00345AE3" w:rsidP="00345AE3">
      <w:pPr>
        <w:pStyle w:val="Heading2"/>
        <w:rPr>
          <w:lang w:eastAsia="en-GB"/>
        </w:rPr>
      </w:pPr>
      <w:r>
        <w:rPr>
          <w:lang w:eastAsia="en-GB"/>
        </w:rPr>
        <w:lastRenderedPageBreak/>
        <w:t>Emergency authorised workforce (prepare and administer)</w:t>
      </w:r>
    </w:p>
    <w:p w14:paraId="6AE3E4C2" w14:textId="1B6B1B76" w:rsidR="00572C82" w:rsidRPr="00572C82" w:rsidRDefault="00572C82" w:rsidP="00572C82">
      <w:pPr>
        <w:pStyle w:val="Body"/>
        <w:rPr>
          <w:b/>
          <w:bCs/>
          <w:lang w:eastAsia="en-GB"/>
        </w:rPr>
      </w:pPr>
      <w:r w:rsidRPr="00572C82">
        <w:rPr>
          <w:b/>
          <w:bCs/>
          <w:lang w:eastAsia="en-GB"/>
        </w:rPr>
        <w:t>Workforce: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345AE3" w14:paraId="3EC4B317" w14:textId="77777777" w:rsidTr="00572C82">
        <w:tc>
          <w:tcPr>
            <w:tcW w:w="3256" w:type="dxa"/>
          </w:tcPr>
          <w:p w14:paraId="700C59AE" w14:textId="14BEF14C" w:rsidR="00345AE3" w:rsidRDefault="00345AE3" w:rsidP="00345AE3">
            <w:pPr>
              <w:pStyle w:val="Body"/>
              <w:rPr>
                <w:lang w:eastAsia="en-GB"/>
              </w:rPr>
            </w:pPr>
            <w:r>
              <w:rPr>
                <w:sz w:val="22"/>
                <w:szCs w:val="22"/>
              </w:rPr>
              <w:t>Nursing and paramedic workforce</w:t>
            </w:r>
          </w:p>
        </w:tc>
        <w:tc>
          <w:tcPr>
            <w:tcW w:w="6237" w:type="dxa"/>
          </w:tcPr>
          <w:p w14:paraId="420E6759" w14:textId="1AB8D8C5" w:rsidR="00345AE3" w:rsidRDefault="00345AE3" w:rsidP="00345AE3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Registered nurse</w:t>
            </w:r>
          </w:p>
          <w:p w14:paraId="4060BC48" w14:textId="064F88C1" w:rsidR="00345AE3" w:rsidRDefault="00345AE3" w:rsidP="00345AE3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Enrolled nurse</w:t>
            </w:r>
          </w:p>
          <w:p w14:paraId="3D9F8A16" w14:textId="2EE9C3AC" w:rsidR="00345AE3" w:rsidRDefault="00345AE3" w:rsidP="00345AE3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Paramedic</w:t>
            </w:r>
          </w:p>
          <w:p w14:paraId="24D948A5" w14:textId="77777777" w:rsidR="00345AE3" w:rsidRDefault="00345AE3" w:rsidP="00345AE3">
            <w:pPr>
              <w:pStyle w:val="Body"/>
              <w:rPr>
                <w:lang w:eastAsia="en-GB"/>
              </w:rPr>
            </w:pPr>
          </w:p>
        </w:tc>
      </w:tr>
      <w:tr w:rsidR="00345AE3" w14:paraId="5F01CA8A" w14:textId="77777777" w:rsidTr="00572C82">
        <w:tc>
          <w:tcPr>
            <w:tcW w:w="3256" w:type="dxa"/>
          </w:tcPr>
          <w:p w14:paraId="3A1E6251" w14:textId="77777777" w:rsidR="00345AE3" w:rsidRDefault="00345AE3" w:rsidP="00345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Aboriginal Health Practitioner</w:t>
            </w:r>
          </w:p>
          <w:p w14:paraId="6E0D705F" w14:textId="77777777" w:rsidR="00345AE3" w:rsidRDefault="00345AE3" w:rsidP="00345AE3">
            <w:pPr>
              <w:pStyle w:val="Body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14:paraId="149CD0C5" w14:textId="3AAE9D69" w:rsidR="00345AE3" w:rsidRDefault="00345AE3" w:rsidP="00345AE3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345AE3">
              <w:rPr>
                <w:sz w:val="22"/>
                <w:szCs w:val="22"/>
              </w:rPr>
              <w:t>Aboriginal Health Practitioner</w:t>
            </w:r>
          </w:p>
        </w:tc>
      </w:tr>
      <w:tr w:rsidR="00345AE3" w14:paraId="33C221F5" w14:textId="77777777" w:rsidTr="00572C82">
        <w:tc>
          <w:tcPr>
            <w:tcW w:w="3256" w:type="dxa"/>
          </w:tcPr>
          <w:p w14:paraId="367989E6" w14:textId="5CE2D638" w:rsidR="00345AE3" w:rsidRDefault="00345AE3" w:rsidP="00345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workforce</w:t>
            </w:r>
          </w:p>
        </w:tc>
        <w:tc>
          <w:tcPr>
            <w:tcW w:w="6237" w:type="dxa"/>
          </w:tcPr>
          <w:p w14:paraId="71D2007A" w14:textId="77777777" w:rsidR="00345AE3" w:rsidRDefault="00345AE3" w:rsidP="00345AE3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student (third year and above, or equivalent)</w:t>
            </w:r>
          </w:p>
          <w:p w14:paraId="28DD30B5" w14:textId="77777777" w:rsidR="00345AE3" w:rsidRDefault="00345AE3" w:rsidP="00345AE3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Nursing / midwifery student (final year, or equivalent)</w:t>
            </w:r>
          </w:p>
          <w:p w14:paraId="6FABFAD1" w14:textId="123E5062" w:rsidR="00345AE3" w:rsidRPr="00345AE3" w:rsidRDefault="00345AE3" w:rsidP="00345AE3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Paramedicine student (final year)</w:t>
            </w:r>
          </w:p>
        </w:tc>
      </w:tr>
    </w:tbl>
    <w:p w14:paraId="2281DA1B" w14:textId="3876D951" w:rsidR="00345AE3" w:rsidRDefault="00572C82" w:rsidP="00345AE3">
      <w:pPr>
        <w:pStyle w:val="Body"/>
        <w:rPr>
          <w:lang w:eastAsia="en-GB"/>
        </w:rPr>
      </w:pPr>
      <w:r w:rsidRPr="007209B8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3E974E0" wp14:editId="33B54295">
                <wp:simplePos x="0" y="0"/>
                <wp:positionH relativeFrom="column">
                  <wp:posOffset>0</wp:posOffset>
                </wp:positionH>
                <wp:positionV relativeFrom="paragraph">
                  <wp:posOffset>242961</wp:posOffset>
                </wp:positionV>
                <wp:extent cx="6049010" cy="2011680"/>
                <wp:effectExtent l="0" t="0" r="2794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2011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E69DB" w14:textId="77777777" w:rsidR="00572C82" w:rsidRPr="007209B8" w:rsidRDefault="00572C82" w:rsidP="00572C82">
                            <w:pPr>
                              <w:pStyle w:val="Body"/>
                              <w:spacing w:before="120"/>
                              <w:rPr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7209B8">
                              <w:rPr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>Mandatory training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Pr="00B318B5">
                              <w:rPr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>(to be completed before registration):</w:t>
                            </w:r>
                          </w:p>
                          <w:p w14:paraId="6A3FDEEE" w14:textId="2AA78E18" w:rsidR="00572C82" w:rsidRPr="007209B8" w:rsidRDefault="00F81A3F" w:rsidP="00572C82">
                            <w:pPr>
                              <w:pStyle w:val="Body"/>
                              <w:numPr>
                                <w:ilvl w:val="0"/>
                                <w:numId w:val="32"/>
                              </w:numPr>
                              <w:rPr>
                                <w:sz w:val="22"/>
                                <w:szCs w:val="22"/>
                                <w:lang w:eastAsia="en-GB"/>
                              </w:rPr>
                            </w:pPr>
                            <w:hyperlink r:id="rId24" w:history="1">
                              <w:r w:rsidR="00572C82" w:rsidRPr="00B7170D">
                                <w:rPr>
                                  <w:rStyle w:val="Hyperlink"/>
                                  <w:sz w:val="22"/>
                                  <w:szCs w:val="22"/>
                                  <w:lang w:eastAsia="en-GB"/>
                                </w:rPr>
                                <w:t>Victorian COVID-19 eLearning Competency</w:t>
                              </w:r>
                            </w:hyperlink>
                            <w:r w:rsidR="00572C82" w:rsidRPr="007209B8">
                              <w:rPr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F5851A3" w14:textId="77777777" w:rsidR="00572C82" w:rsidRPr="007209B8" w:rsidRDefault="00572C82" w:rsidP="00572C82">
                            <w:pPr>
                              <w:pStyle w:val="Body"/>
                              <w:numPr>
                                <w:ilvl w:val="0"/>
                                <w:numId w:val="22"/>
                              </w:numPr>
                              <w:ind w:left="1134"/>
                              <w:rPr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7209B8">
                              <w:rPr>
                                <w:sz w:val="22"/>
                                <w:szCs w:val="22"/>
                                <w:lang w:eastAsia="en-GB"/>
                              </w:rPr>
                              <w:t>Online eLearning (three modules)</w:t>
                            </w:r>
                          </w:p>
                          <w:p w14:paraId="6A40B9BF" w14:textId="6042E700" w:rsidR="00572C82" w:rsidRPr="007209B8" w:rsidRDefault="00F81A3F" w:rsidP="00572C82">
                            <w:pPr>
                              <w:pStyle w:val="Body"/>
                              <w:numPr>
                                <w:ilvl w:val="0"/>
                                <w:numId w:val="32"/>
                              </w:numPr>
                              <w:rPr>
                                <w:sz w:val="22"/>
                                <w:szCs w:val="22"/>
                                <w:lang w:eastAsia="en-GB"/>
                              </w:rPr>
                            </w:pPr>
                            <w:hyperlink r:id="rId25" w:history="1">
                              <w:r w:rsidR="00572C82" w:rsidRPr="00764199">
                                <w:rPr>
                                  <w:rStyle w:val="Hyperlink"/>
                                  <w:sz w:val="22"/>
                                  <w:szCs w:val="22"/>
                                  <w:lang w:eastAsia="en-GB"/>
                                </w:rPr>
                                <w:t>Commonwealth COVID-19 Vaccination Training Program</w:t>
                              </w:r>
                            </w:hyperlink>
                          </w:p>
                          <w:p w14:paraId="5022C4EE" w14:textId="77777777" w:rsidR="00572C82" w:rsidRPr="007209B8" w:rsidRDefault="00572C82" w:rsidP="00572C82">
                            <w:pPr>
                              <w:pStyle w:val="Body"/>
                              <w:numPr>
                                <w:ilvl w:val="0"/>
                                <w:numId w:val="22"/>
                              </w:numPr>
                              <w:ind w:left="1134"/>
                              <w:rPr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7209B8">
                              <w:rPr>
                                <w:sz w:val="22"/>
                                <w:szCs w:val="22"/>
                                <w:lang w:eastAsia="en-GB"/>
                              </w:rPr>
                              <w:t>9 core modules including 3 modules specific to each vaccine (AstraZeneca, Pfizer and Moderna)</w:t>
                            </w:r>
                          </w:p>
                          <w:p w14:paraId="60E9B18E" w14:textId="5DF10681" w:rsidR="00572C82" w:rsidRPr="007209B8" w:rsidRDefault="00F81A3F" w:rsidP="00572C82">
                            <w:pPr>
                              <w:pStyle w:val="Body"/>
                              <w:numPr>
                                <w:ilvl w:val="0"/>
                                <w:numId w:val="32"/>
                              </w:numPr>
                              <w:rPr>
                                <w:sz w:val="22"/>
                                <w:szCs w:val="22"/>
                                <w:lang w:eastAsia="en-GB"/>
                              </w:rPr>
                            </w:pPr>
                            <w:hyperlink r:id="rId26" w:history="1">
                              <w:r w:rsidR="00572C82" w:rsidRPr="00C83CA9">
                                <w:rPr>
                                  <w:rStyle w:val="Hyperlink"/>
                                  <w:sz w:val="22"/>
                                  <w:szCs w:val="22"/>
                                  <w:lang w:eastAsia="en-GB"/>
                                </w:rPr>
                                <w:t>Victorian COVID-19 AstraZeneca Supplementary eLearning</w:t>
                              </w:r>
                            </w:hyperlink>
                          </w:p>
                          <w:p w14:paraId="004D7F4A" w14:textId="77777777" w:rsidR="00572C82" w:rsidRDefault="00572C82" w:rsidP="00572C82">
                            <w:pPr>
                              <w:pStyle w:val="Body"/>
                              <w:rPr>
                                <w:lang w:eastAsia="en-GB"/>
                              </w:rPr>
                            </w:pPr>
                          </w:p>
                          <w:p w14:paraId="3818E02C" w14:textId="77777777" w:rsidR="00572C82" w:rsidRPr="00CB4F4A" w:rsidRDefault="00572C82" w:rsidP="00572C82">
                            <w:pPr>
                              <w:pStyle w:val="Body"/>
                              <w:numPr>
                                <w:ilvl w:val="0"/>
                                <w:numId w:val="22"/>
                              </w:numPr>
                              <w:rPr>
                                <w:lang w:eastAsia="en-GB"/>
                              </w:rPr>
                            </w:pPr>
                          </w:p>
                          <w:p w14:paraId="2D5CCADC" w14:textId="77777777" w:rsidR="00572C82" w:rsidRDefault="00572C82" w:rsidP="00572C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974E0" id="_x0000_s1027" type="#_x0000_t202" style="position:absolute;margin-left:0;margin-top:19.15pt;width:476.3pt;height:158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" fillcolor="#dbe5f1 [660]">
                <v:textbox>
                  <w:txbxContent>
                    <w:p w14:paraId="5B4E69DB" w14:textId="77777777" w:rsidR="00572C82" w:rsidRPr="007209B8" w:rsidRDefault="00572C82" w:rsidP="00572C82">
                      <w:pPr>
                        <w:pStyle w:val="Body"/>
                        <w:spacing w:before="120"/>
                        <w:rPr>
                          <w:b/>
                          <w:bCs/>
                          <w:sz w:val="22"/>
                          <w:szCs w:val="22"/>
                          <w:lang w:eastAsia="en-GB"/>
                        </w:rPr>
                      </w:pPr>
                      <w:r w:rsidRPr="007209B8">
                        <w:rPr>
                          <w:b/>
                          <w:bCs/>
                          <w:sz w:val="22"/>
                          <w:szCs w:val="22"/>
                          <w:lang w:eastAsia="en-GB"/>
                        </w:rPr>
                        <w:t>Mandatory training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Pr="00B318B5">
                        <w:rPr>
                          <w:b/>
                          <w:bCs/>
                          <w:sz w:val="22"/>
                          <w:szCs w:val="22"/>
                          <w:lang w:eastAsia="en-GB"/>
                        </w:rPr>
                        <w:t>(to be completed before registration):</w:t>
                      </w:r>
                    </w:p>
                    <w:p w14:paraId="6A3FDEEE" w14:textId="2AA78E18" w:rsidR="00572C82" w:rsidRPr="007209B8" w:rsidRDefault="00B7170D" w:rsidP="00572C82">
                      <w:pPr>
                        <w:pStyle w:val="Body"/>
                        <w:numPr>
                          <w:ilvl w:val="0"/>
                          <w:numId w:val="32"/>
                        </w:numPr>
                        <w:rPr>
                          <w:sz w:val="22"/>
                          <w:szCs w:val="22"/>
                          <w:lang w:eastAsia="en-GB"/>
                        </w:rPr>
                      </w:pPr>
                      <w:hyperlink r:id="rId27" w:history="1">
                        <w:r w:rsidR="00572C82" w:rsidRPr="00B7170D">
                          <w:rPr>
                            <w:rStyle w:val="Hyperlink"/>
                            <w:sz w:val="22"/>
                            <w:szCs w:val="22"/>
                            <w:lang w:eastAsia="en-GB"/>
                          </w:rPr>
                          <w:t>Victorian COVID-19 eLearning Competency</w:t>
                        </w:r>
                      </w:hyperlink>
                      <w:r w:rsidR="00572C82" w:rsidRPr="007209B8">
                        <w:rPr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</w:p>
                    <w:p w14:paraId="2F5851A3" w14:textId="77777777" w:rsidR="00572C82" w:rsidRPr="007209B8" w:rsidRDefault="00572C82" w:rsidP="00572C82">
                      <w:pPr>
                        <w:pStyle w:val="Body"/>
                        <w:numPr>
                          <w:ilvl w:val="0"/>
                          <w:numId w:val="22"/>
                        </w:numPr>
                        <w:ind w:left="1134"/>
                        <w:rPr>
                          <w:sz w:val="22"/>
                          <w:szCs w:val="22"/>
                          <w:lang w:eastAsia="en-GB"/>
                        </w:rPr>
                      </w:pPr>
                      <w:r w:rsidRPr="007209B8">
                        <w:rPr>
                          <w:sz w:val="22"/>
                          <w:szCs w:val="22"/>
                          <w:lang w:eastAsia="en-GB"/>
                        </w:rPr>
                        <w:t>Online eLearning (three modules)</w:t>
                      </w:r>
                    </w:p>
                    <w:p w14:paraId="6A40B9BF" w14:textId="6042E700" w:rsidR="00572C82" w:rsidRPr="007209B8" w:rsidRDefault="00764199" w:rsidP="00572C82">
                      <w:pPr>
                        <w:pStyle w:val="Body"/>
                        <w:numPr>
                          <w:ilvl w:val="0"/>
                          <w:numId w:val="32"/>
                        </w:numPr>
                        <w:rPr>
                          <w:sz w:val="22"/>
                          <w:szCs w:val="22"/>
                          <w:lang w:eastAsia="en-GB"/>
                        </w:rPr>
                      </w:pPr>
                      <w:hyperlink r:id="rId28" w:history="1">
                        <w:r w:rsidR="00572C82" w:rsidRPr="00764199">
                          <w:rPr>
                            <w:rStyle w:val="Hyperlink"/>
                            <w:sz w:val="22"/>
                            <w:szCs w:val="22"/>
                            <w:lang w:eastAsia="en-GB"/>
                          </w:rPr>
                          <w:t>Commonwealth COVID-19 Vaccination Training Program</w:t>
                        </w:r>
                      </w:hyperlink>
                    </w:p>
                    <w:p w14:paraId="5022C4EE" w14:textId="77777777" w:rsidR="00572C82" w:rsidRPr="007209B8" w:rsidRDefault="00572C82" w:rsidP="00572C82">
                      <w:pPr>
                        <w:pStyle w:val="Body"/>
                        <w:numPr>
                          <w:ilvl w:val="0"/>
                          <w:numId w:val="22"/>
                        </w:numPr>
                        <w:ind w:left="1134"/>
                        <w:rPr>
                          <w:sz w:val="22"/>
                          <w:szCs w:val="22"/>
                          <w:lang w:eastAsia="en-GB"/>
                        </w:rPr>
                      </w:pPr>
                      <w:r w:rsidRPr="007209B8">
                        <w:rPr>
                          <w:sz w:val="22"/>
                          <w:szCs w:val="22"/>
                          <w:lang w:eastAsia="en-GB"/>
                        </w:rPr>
                        <w:t>9 core modules including 3 modules specific to each vaccine (AstraZeneca, Pfizer and Moderna)</w:t>
                      </w:r>
                    </w:p>
                    <w:p w14:paraId="60E9B18E" w14:textId="5DF10681" w:rsidR="00572C82" w:rsidRPr="007209B8" w:rsidRDefault="00C83CA9" w:rsidP="00572C82">
                      <w:pPr>
                        <w:pStyle w:val="Body"/>
                        <w:numPr>
                          <w:ilvl w:val="0"/>
                          <w:numId w:val="32"/>
                        </w:numPr>
                        <w:rPr>
                          <w:sz w:val="22"/>
                          <w:szCs w:val="22"/>
                          <w:lang w:eastAsia="en-GB"/>
                        </w:rPr>
                      </w:pPr>
                      <w:hyperlink r:id="rId29" w:history="1">
                        <w:r w:rsidR="00572C82" w:rsidRPr="00C83CA9">
                          <w:rPr>
                            <w:rStyle w:val="Hyperlink"/>
                            <w:sz w:val="22"/>
                            <w:szCs w:val="22"/>
                            <w:lang w:eastAsia="en-GB"/>
                          </w:rPr>
                          <w:t>Victorian COVID-19 AstraZeneca Supplementary eLearning</w:t>
                        </w:r>
                      </w:hyperlink>
                    </w:p>
                    <w:p w14:paraId="004D7F4A" w14:textId="77777777" w:rsidR="00572C82" w:rsidRDefault="00572C82" w:rsidP="00572C82">
                      <w:pPr>
                        <w:pStyle w:val="Body"/>
                        <w:rPr>
                          <w:lang w:eastAsia="en-GB"/>
                        </w:rPr>
                      </w:pPr>
                    </w:p>
                    <w:p w14:paraId="3818E02C" w14:textId="77777777" w:rsidR="00572C82" w:rsidRPr="00CB4F4A" w:rsidRDefault="00572C82" w:rsidP="00572C82">
                      <w:pPr>
                        <w:pStyle w:val="Body"/>
                        <w:numPr>
                          <w:ilvl w:val="0"/>
                          <w:numId w:val="22"/>
                        </w:numPr>
                        <w:rPr>
                          <w:lang w:eastAsia="en-GB"/>
                        </w:rPr>
                      </w:pPr>
                    </w:p>
                    <w:p w14:paraId="2D5CCADC" w14:textId="77777777" w:rsidR="00572C82" w:rsidRDefault="00572C82" w:rsidP="00572C82"/>
                  </w:txbxContent>
                </v:textbox>
                <w10:wrap type="square"/>
              </v:shape>
            </w:pict>
          </mc:Fallback>
        </mc:AlternateContent>
      </w:r>
    </w:p>
    <w:p w14:paraId="163A72AF" w14:textId="004E835F" w:rsidR="00572C82" w:rsidRDefault="00572C82" w:rsidP="00345AE3">
      <w:pPr>
        <w:pStyle w:val="Body"/>
        <w:rPr>
          <w:lang w:eastAsia="en-GB"/>
        </w:rPr>
      </w:pPr>
    </w:p>
    <w:p w14:paraId="5F1274DA" w14:textId="6219C8E1" w:rsidR="00572C82" w:rsidRDefault="00572C82" w:rsidP="00345AE3">
      <w:pPr>
        <w:pStyle w:val="Body"/>
        <w:rPr>
          <w:lang w:eastAsia="en-GB"/>
        </w:rPr>
      </w:pPr>
    </w:p>
    <w:p w14:paraId="123C475E" w14:textId="2D8A9CA5" w:rsidR="00572C82" w:rsidRDefault="00572C82" w:rsidP="00345AE3">
      <w:pPr>
        <w:pStyle w:val="Body"/>
        <w:rPr>
          <w:lang w:eastAsia="en-GB"/>
        </w:rPr>
      </w:pPr>
    </w:p>
    <w:p w14:paraId="39A821F6" w14:textId="022BA0CE" w:rsidR="00572C82" w:rsidRDefault="00572C82" w:rsidP="00345AE3">
      <w:pPr>
        <w:pStyle w:val="Body"/>
        <w:rPr>
          <w:lang w:eastAsia="en-GB"/>
        </w:rPr>
      </w:pPr>
    </w:p>
    <w:p w14:paraId="5EC4A86B" w14:textId="397E09CF" w:rsidR="00572C82" w:rsidRDefault="00572C82" w:rsidP="00345AE3">
      <w:pPr>
        <w:pStyle w:val="Body"/>
        <w:rPr>
          <w:lang w:eastAsia="en-GB"/>
        </w:rPr>
      </w:pPr>
    </w:p>
    <w:p w14:paraId="334B1B1F" w14:textId="635C54B1" w:rsidR="00572C82" w:rsidRDefault="00572C82" w:rsidP="00345AE3">
      <w:pPr>
        <w:pStyle w:val="Body"/>
        <w:rPr>
          <w:lang w:eastAsia="en-GB"/>
        </w:rPr>
      </w:pPr>
    </w:p>
    <w:p w14:paraId="682A01BC" w14:textId="2E9177AB" w:rsidR="00572C82" w:rsidRDefault="00572C82" w:rsidP="00345AE3">
      <w:pPr>
        <w:pStyle w:val="Body"/>
        <w:rPr>
          <w:lang w:eastAsia="en-GB"/>
        </w:rPr>
      </w:pPr>
    </w:p>
    <w:p w14:paraId="1DA8A3F4" w14:textId="69A69065" w:rsidR="00572C82" w:rsidRDefault="00572C82" w:rsidP="00345AE3">
      <w:pPr>
        <w:pStyle w:val="Body"/>
        <w:rPr>
          <w:lang w:eastAsia="en-GB"/>
        </w:rPr>
      </w:pPr>
    </w:p>
    <w:p w14:paraId="35FE5AD8" w14:textId="586ACB74" w:rsidR="00572C82" w:rsidRDefault="00572C82" w:rsidP="00345AE3">
      <w:pPr>
        <w:pStyle w:val="Body"/>
        <w:rPr>
          <w:lang w:eastAsia="en-GB"/>
        </w:rPr>
      </w:pPr>
      <w:r w:rsidRPr="007209B8">
        <w:rPr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27C7E65" wp14:editId="2B9F7046">
                <wp:simplePos x="0" y="0"/>
                <wp:positionH relativeFrom="column">
                  <wp:posOffset>0</wp:posOffset>
                </wp:positionH>
                <wp:positionV relativeFrom="paragraph">
                  <wp:posOffset>193723</wp:posOffset>
                </wp:positionV>
                <wp:extent cx="6049010" cy="1404620"/>
                <wp:effectExtent l="0" t="0" r="27940" b="241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6D0FB" w14:textId="440BC3D3" w:rsidR="00572C82" w:rsidRPr="007209B8" w:rsidRDefault="00572C82" w:rsidP="00572C82">
                            <w:pPr>
                              <w:pStyle w:val="Body"/>
                              <w:rPr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7209B8">
                              <w:rPr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 xml:space="preserve">Mandatory </w:t>
                            </w:r>
                            <w:r w:rsidR="00151443">
                              <w:rPr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>clinical</w:t>
                            </w:r>
                            <w:r w:rsidRPr="007209B8">
                              <w:rPr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 xml:space="preserve"> skills and competenc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>ies</w:t>
                            </w:r>
                            <w:r w:rsidRPr="007209B8">
                              <w:rPr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Pr="00B318B5">
                              <w:rPr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>assessment (to be verified by authorised personnel during onboarding):</w:t>
                            </w:r>
                          </w:p>
                          <w:p w14:paraId="2478240A" w14:textId="399E0432" w:rsidR="00572C82" w:rsidRPr="00572C82" w:rsidRDefault="00572C82" w:rsidP="00572C82">
                            <w:pPr>
                              <w:pStyle w:val="Body"/>
                              <w:numPr>
                                <w:ilvl w:val="0"/>
                                <w:numId w:val="34"/>
                              </w:numPr>
                              <w:rPr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7209B8">
                              <w:rPr>
                                <w:sz w:val="22"/>
                                <w:szCs w:val="22"/>
                                <w:lang w:eastAsia="en-GB"/>
                              </w:rPr>
                              <w:t>Victorian COVID-19 Clinical Skills and Competenc</w:t>
                            </w:r>
                            <w:r>
                              <w:rPr>
                                <w:sz w:val="22"/>
                                <w:szCs w:val="22"/>
                                <w:lang w:eastAsia="en-GB"/>
                              </w:rPr>
                              <w:t>ies</w:t>
                            </w:r>
                            <w:r w:rsidRPr="007209B8">
                              <w:rPr>
                                <w:sz w:val="22"/>
                                <w:szCs w:val="22"/>
                                <w:lang w:eastAsia="en-GB"/>
                              </w:rPr>
                              <w:t xml:space="preserve"> Certificate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7C7E65" id="_x0000_s1028" type="#_x0000_t202" style="position:absolute;margin-left:0;margin-top:15.25pt;width:476.3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" fillcolor="#f2dbdb [661]">
                <v:textbox style="mso-fit-shape-to-text:t">
                  <w:txbxContent>
                    <w:p w14:paraId="79F6D0FB" w14:textId="440BC3D3" w:rsidR="00572C82" w:rsidRPr="007209B8" w:rsidRDefault="00572C82" w:rsidP="00572C82">
                      <w:pPr>
                        <w:pStyle w:val="Body"/>
                        <w:rPr>
                          <w:b/>
                          <w:bCs/>
                          <w:sz w:val="22"/>
                          <w:szCs w:val="22"/>
                          <w:lang w:eastAsia="en-GB"/>
                        </w:rPr>
                      </w:pPr>
                      <w:r w:rsidRPr="007209B8">
                        <w:rPr>
                          <w:b/>
                          <w:bCs/>
                          <w:sz w:val="22"/>
                          <w:szCs w:val="22"/>
                          <w:lang w:eastAsia="en-GB"/>
                        </w:rPr>
                        <w:t xml:space="preserve">Mandatory </w:t>
                      </w:r>
                      <w:r w:rsidR="00151443">
                        <w:rPr>
                          <w:b/>
                          <w:bCs/>
                          <w:sz w:val="22"/>
                          <w:szCs w:val="22"/>
                          <w:lang w:eastAsia="en-GB"/>
                        </w:rPr>
                        <w:t>clinical</w:t>
                      </w:r>
                      <w:r w:rsidRPr="007209B8">
                        <w:rPr>
                          <w:b/>
                          <w:bCs/>
                          <w:sz w:val="22"/>
                          <w:szCs w:val="22"/>
                          <w:lang w:eastAsia="en-GB"/>
                        </w:rPr>
                        <w:t xml:space="preserve"> skills and competenc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eastAsia="en-GB"/>
                        </w:rPr>
                        <w:t>ies</w:t>
                      </w:r>
                      <w:r w:rsidRPr="007209B8">
                        <w:rPr>
                          <w:b/>
                          <w:bCs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Pr="00B318B5">
                        <w:rPr>
                          <w:b/>
                          <w:bCs/>
                          <w:sz w:val="22"/>
                          <w:szCs w:val="22"/>
                          <w:lang w:eastAsia="en-GB"/>
                        </w:rPr>
                        <w:t>assessment (to be verified by authorised personnel during onboarding):</w:t>
                      </w:r>
                    </w:p>
                    <w:p w14:paraId="2478240A" w14:textId="399E0432" w:rsidR="00572C82" w:rsidRPr="00572C82" w:rsidRDefault="00572C82" w:rsidP="00572C82">
                      <w:pPr>
                        <w:pStyle w:val="Body"/>
                        <w:numPr>
                          <w:ilvl w:val="0"/>
                          <w:numId w:val="34"/>
                        </w:numPr>
                        <w:rPr>
                          <w:sz w:val="22"/>
                          <w:szCs w:val="22"/>
                          <w:lang w:eastAsia="en-GB"/>
                        </w:rPr>
                      </w:pPr>
                      <w:r w:rsidRPr="007209B8">
                        <w:rPr>
                          <w:sz w:val="22"/>
                          <w:szCs w:val="22"/>
                          <w:lang w:eastAsia="en-GB"/>
                        </w:rPr>
                        <w:t>Victorian COVID-19 Clinical Skills and Competenc</w:t>
                      </w:r>
                      <w:r>
                        <w:rPr>
                          <w:sz w:val="22"/>
                          <w:szCs w:val="22"/>
                          <w:lang w:eastAsia="en-GB"/>
                        </w:rPr>
                        <w:t>ies</w:t>
                      </w:r>
                      <w:r w:rsidRPr="007209B8">
                        <w:rPr>
                          <w:sz w:val="22"/>
                          <w:szCs w:val="22"/>
                          <w:lang w:eastAsia="en-GB"/>
                        </w:rPr>
                        <w:t xml:space="preserve"> Certificate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000CC7" w14:textId="3DB4B404" w:rsidR="00572C82" w:rsidRPr="00345AE3" w:rsidRDefault="00572C82" w:rsidP="00345AE3">
      <w:pPr>
        <w:pStyle w:val="Body"/>
        <w:rPr>
          <w:lang w:eastAsia="en-GB"/>
        </w:rPr>
      </w:pPr>
    </w:p>
    <w:p w14:paraId="53B5C803" w14:textId="77777777" w:rsidR="00345AE3" w:rsidRDefault="00345AE3">
      <w:pPr>
        <w:spacing w:after="0" w:line="240" w:lineRule="auto"/>
        <w:rPr>
          <w:b/>
          <w:color w:val="004EA8"/>
          <w:sz w:val="32"/>
          <w:szCs w:val="28"/>
          <w:lang w:eastAsia="en-GB"/>
        </w:rPr>
      </w:pPr>
      <w:r>
        <w:rPr>
          <w:lang w:eastAsia="en-GB"/>
        </w:rPr>
        <w:br w:type="page"/>
      </w:r>
    </w:p>
    <w:p w14:paraId="4C572F0D" w14:textId="180A06DB" w:rsidR="00CB4F4A" w:rsidRDefault="00CB4F4A" w:rsidP="00CB4F4A">
      <w:pPr>
        <w:pStyle w:val="Heading2"/>
        <w:rPr>
          <w:lang w:eastAsia="en-GB"/>
        </w:rPr>
      </w:pPr>
      <w:r>
        <w:rPr>
          <w:lang w:eastAsia="en-GB"/>
        </w:rPr>
        <w:lastRenderedPageBreak/>
        <w:t xml:space="preserve">Emergency authorised </w:t>
      </w:r>
      <w:r w:rsidR="00345AE3">
        <w:rPr>
          <w:lang w:eastAsia="en-GB"/>
        </w:rPr>
        <w:t xml:space="preserve">surge </w:t>
      </w:r>
      <w:r>
        <w:rPr>
          <w:lang w:eastAsia="en-GB"/>
        </w:rPr>
        <w:t xml:space="preserve">workforce </w:t>
      </w:r>
      <w:r w:rsidR="00C412E8">
        <w:rPr>
          <w:lang w:eastAsia="en-GB"/>
        </w:rPr>
        <w:t>(prepare and administer)</w:t>
      </w:r>
    </w:p>
    <w:p w14:paraId="41A6F205" w14:textId="5E352146" w:rsidR="00CB4F4A" w:rsidRPr="007209B8" w:rsidRDefault="00572C82" w:rsidP="00CB4F4A">
      <w:pPr>
        <w:pStyle w:val="Body"/>
        <w:rPr>
          <w:b/>
          <w:bCs/>
          <w:sz w:val="22"/>
          <w:szCs w:val="22"/>
          <w:lang w:eastAsia="en-GB"/>
        </w:rPr>
      </w:pPr>
      <w:r w:rsidRPr="007209B8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872919" wp14:editId="3954DE57">
                <wp:simplePos x="0" y="0"/>
                <wp:positionH relativeFrom="column">
                  <wp:posOffset>43180</wp:posOffset>
                </wp:positionH>
                <wp:positionV relativeFrom="paragraph">
                  <wp:posOffset>6742430</wp:posOffset>
                </wp:positionV>
                <wp:extent cx="6049010" cy="1828800"/>
                <wp:effectExtent l="0" t="0" r="2794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5F5B1" w14:textId="4ADCDEFD" w:rsidR="007209B8" w:rsidRPr="007209B8" w:rsidRDefault="007209B8" w:rsidP="007209B8">
                            <w:pPr>
                              <w:pStyle w:val="Body"/>
                              <w:spacing w:before="120"/>
                              <w:rPr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7209B8">
                              <w:rPr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>Mandatory training</w:t>
                            </w:r>
                            <w:r w:rsidR="00B318B5">
                              <w:rPr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B318B5" w:rsidRPr="00B318B5">
                              <w:rPr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>(to be completed before registration)</w:t>
                            </w:r>
                            <w:r w:rsidRPr="00B318B5">
                              <w:rPr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>:</w:t>
                            </w:r>
                          </w:p>
                          <w:p w14:paraId="1FDF6E08" w14:textId="0A50D8A9" w:rsidR="007209B8" w:rsidRPr="007209B8" w:rsidRDefault="00F81A3F" w:rsidP="007209B8">
                            <w:pPr>
                              <w:pStyle w:val="Body"/>
                              <w:numPr>
                                <w:ilvl w:val="0"/>
                                <w:numId w:val="24"/>
                              </w:numPr>
                              <w:rPr>
                                <w:sz w:val="22"/>
                                <w:szCs w:val="22"/>
                                <w:lang w:eastAsia="en-GB"/>
                              </w:rPr>
                            </w:pPr>
                            <w:hyperlink r:id="rId30" w:history="1">
                              <w:r w:rsidR="007209B8" w:rsidRPr="00B7170D">
                                <w:rPr>
                                  <w:rStyle w:val="Hyperlink"/>
                                  <w:sz w:val="22"/>
                                  <w:szCs w:val="22"/>
                                  <w:lang w:eastAsia="en-GB"/>
                                </w:rPr>
                                <w:t>Victorian COVID-19 eLearning Competency</w:t>
                              </w:r>
                            </w:hyperlink>
                            <w:r w:rsidR="007209B8" w:rsidRPr="007209B8">
                              <w:rPr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98CDD81" w14:textId="77777777" w:rsidR="007209B8" w:rsidRPr="007209B8" w:rsidRDefault="007209B8" w:rsidP="007209B8">
                            <w:pPr>
                              <w:pStyle w:val="Body"/>
                              <w:numPr>
                                <w:ilvl w:val="0"/>
                                <w:numId w:val="22"/>
                              </w:numPr>
                              <w:ind w:left="1134"/>
                              <w:rPr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7209B8">
                              <w:rPr>
                                <w:sz w:val="22"/>
                                <w:szCs w:val="22"/>
                                <w:lang w:eastAsia="en-GB"/>
                              </w:rPr>
                              <w:t>Online eLearning (three modules)</w:t>
                            </w:r>
                          </w:p>
                          <w:p w14:paraId="0C1A8B56" w14:textId="38F6DF3C" w:rsidR="007209B8" w:rsidRPr="007209B8" w:rsidRDefault="00F81A3F" w:rsidP="007209B8">
                            <w:pPr>
                              <w:pStyle w:val="Body"/>
                              <w:numPr>
                                <w:ilvl w:val="0"/>
                                <w:numId w:val="24"/>
                              </w:numPr>
                              <w:rPr>
                                <w:sz w:val="22"/>
                                <w:szCs w:val="22"/>
                                <w:lang w:eastAsia="en-GB"/>
                              </w:rPr>
                            </w:pPr>
                            <w:hyperlink r:id="rId31" w:history="1">
                              <w:r w:rsidR="007209B8" w:rsidRPr="00764199">
                                <w:rPr>
                                  <w:rStyle w:val="Hyperlink"/>
                                  <w:sz w:val="22"/>
                                  <w:szCs w:val="22"/>
                                  <w:lang w:eastAsia="en-GB"/>
                                </w:rPr>
                                <w:t>Commonwealth COVID-19 Vaccination Training Program</w:t>
                              </w:r>
                            </w:hyperlink>
                          </w:p>
                          <w:p w14:paraId="7160242D" w14:textId="77777777" w:rsidR="007209B8" w:rsidRPr="007209B8" w:rsidRDefault="007209B8" w:rsidP="007209B8">
                            <w:pPr>
                              <w:pStyle w:val="Body"/>
                              <w:numPr>
                                <w:ilvl w:val="0"/>
                                <w:numId w:val="22"/>
                              </w:numPr>
                              <w:ind w:left="1134"/>
                              <w:rPr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7209B8">
                              <w:rPr>
                                <w:sz w:val="22"/>
                                <w:szCs w:val="22"/>
                                <w:lang w:eastAsia="en-GB"/>
                              </w:rPr>
                              <w:t>9 core modules including 3 modules specific to each vaccine (AstraZeneca, Pfizer and Moderna)</w:t>
                            </w:r>
                          </w:p>
                          <w:p w14:paraId="1058CC8F" w14:textId="272F67E0" w:rsidR="007209B8" w:rsidRPr="007209B8" w:rsidRDefault="00F81A3F" w:rsidP="007209B8">
                            <w:pPr>
                              <w:pStyle w:val="Body"/>
                              <w:numPr>
                                <w:ilvl w:val="0"/>
                                <w:numId w:val="24"/>
                              </w:numPr>
                              <w:rPr>
                                <w:sz w:val="22"/>
                                <w:szCs w:val="22"/>
                                <w:lang w:eastAsia="en-GB"/>
                              </w:rPr>
                            </w:pPr>
                            <w:hyperlink r:id="rId32" w:history="1">
                              <w:r w:rsidR="007209B8" w:rsidRPr="00C83CA9">
                                <w:rPr>
                                  <w:rStyle w:val="Hyperlink"/>
                                  <w:sz w:val="22"/>
                                  <w:szCs w:val="22"/>
                                  <w:lang w:eastAsia="en-GB"/>
                                </w:rPr>
                                <w:t>Victorian COVID-19 AstraZeneca Supplementary eLearning</w:t>
                              </w:r>
                            </w:hyperlink>
                          </w:p>
                          <w:p w14:paraId="0D823053" w14:textId="77777777" w:rsidR="007209B8" w:rsidRDefault="007209B8" w:rsidP="007209B8">
                            <w:pPr>
                              <w:pStyle w:val="Body"/>
                              <w:rPr>
                                <w:lang w:eastAsia="en-GB"/>
                              </w:rPr>
                            </w:pPr>
                          </w:p>
                          <w:p w14:paraId="5684AB88" w14:textId="77777777" w:rsidR="007209B8" w:rsidRPr="00CB4F4A" w:rsidRDefault="007209B8" w:rsidP="007209B8">
                            <w:pPr>
                              <w:pStyle w:val="Body"/>
                              <w:numPr>
                                <w:ilvl w:val="0"/>
                                <w:numId w:val="22"/>
                              </w:numPr>
                              <w:rPr>
                                <w:lang w:eastAsia="en-GB"/>
                              </w:rPr>
                            </w:pPr>
                          </w:p>
                          <w:p w14:paraId="3AB566E9" w14:textId="77777777" w:rsidR="007209B8" w:rsidRDefault="007209B8" w:rsidP="007209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72919" id="_x0000_s1029" type="#_x0000_t202" style="position:absolute;margin-left:3.4pt;margin-top:530.9pt;width:476.3pt;height:2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" fillcolor="#dbe5f1 [660]">
                <v:textbox>
                  <w:txbxContent>
                    <w:p w14:paraId="3DF5F5B1" w14:textId="4ADCDEFD" w:rsidR="007209B8" w:rsidRPr="007209B8" w:rsidRDefault="007209B8" w:rsidP="007209B8">
                      <w:pPr>
                        <w:pStyle w:val="Body"/>
                        <w:spacing w:before="120"/>
                        <w:rPr>
                          <w:b/>
                          <w:bCs/>
                          <w:sz w:val="22"/>
                          <w:szCs w:val="22"/>
                          <w:lang w:eastAsia="en-GB"/>
                        </w:rPr>
                      </w:pPr>
                      <w:r w:rsidRPr="007209B8">
                        <w:rPr>
                          <w:b/>
                          <w:bCs/>
                          <w:sz w:val="22"/>
                          <w:szCs w:val="22"/>
                          <w:lang w:eastAsia="en-GB"/>
                        </w:rPr>
                        <w:t>Mandatory training</w:t>
                      </w:r>
                      <w:r w:rsidR="00B318B5">
                        <w:rPr>
                          <w:b/>
                          <w:bCs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="00B318B5" w:rsidRPr="00B318B5">
                        <w:rPr>
                          <w:b/>
                          <w:bCs/>
                          <w:sz w:val="22"/>
                          <w:szCs w:val="22"/>
                          <w:lang w:eastAsia="en-GB"/>
                        </w:rPr>
                        <w:t>(to be completed before registration)</w:t>
                      </w:r>
                      <w:r w:rsidRPr="00B318B5">
                        <w:rPr>
                          <w:b/>
                          <w:bCs/>
                          <w:sz w:val="22"/>
                          <w:szCs w:val="22"/>
                          <w:lang w:eastAsia="en-GB"/>
                        </w:rPr>
                        <w:t>:</w:t>
                      </w:r>
                    </w:p>
                    <w:p w14:paraId="1FDF6E08" w14:textId="0A50D8A9" w:rsidR="007209B8" w:rsidRPr="007209B8" w:rsidRDefault="00B7170D" w:rsidP="007209B8">
                      <w:pPr>
                        <w:pStyle w:val="Body"/>
                        <w:numPr>
                          <w:ilvl w:val="0"/>
                          <w:numId w:val="24"/>
                        </w:numPr>
                        <w:rPr>
                          <w:sz w:val="22"/>
                          <w:szCs w:val="22"/>
                          <w:lang w:eastAsia="en-GB"/>
                        </w:rPr>
                      </w:pPr>
                      <w:hyperlink r:id="rId33" w:history="1">
                        <w:r w:rsidR="007209B8" w:rsidRPr="00B7170D">
                          <w:rPr>
                            <w:rStyle w:val="Hyperlink"/>
                            <w:sz w:val="22"/>
                            <w:szCs w:val="22"/>
                            <w:lang w:eastAsia="en-GB"/>
                          </w:rPr>
                          <w:t>Victorian COVID-19 eLearning Competency</w:t>
                        </w:r>
                      </w:hyperlink>
                      <w:r w:rsidR="007209B8" w:rsidRPr="007209B8">
                        <w:rPr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</w:p>
                    <w:p w14:paraId="598CDD81" w14:textId="77777777" w:rsidR="007209B8" w:rsidRPr="007209B8" w:rsidRDefault="007209B8" w:rsidP="007209B8">
                      <w:pPr>
                        <w:pStyle w:val="Body"/>
                        <w:numPr>
                          <w:ilvl w:val="0"/>
                          <w:numId w:val="22"/>
                        </w:numPr>
                        <w:ind w:left="1134"/>
                        <w:rPr>
                          <w:sz w:val="22"/>
                          <w:szCs w:val="22"/>
                          <w:lang w:eastAsia="en-GB"/>
                        </w:rPr>
                      </w:pPr>
                      <w:r w:rsidRPr="007209B8">
                        <w:rPr>
                          <w:sz w:val="22"/>
                          <w:szCs w:val="22"/>
                          <w:lang w:eastAsia="en-GB"/>
                        </w:rPr>
                        <w:t>Online eLearning (three modules)</w:t>
                      </w:r>
                    </w:p>
                    <w:p w14:paraId="0C1A8B56" w14:textId="38F6DF3C" w:rsidR="007209B8" w:rsidRPr="007209B8" w:rsidRDefault="00764199" w:rsidP="007209B8">
                      <w:pPr>
                        <w:pStyle w:val="Body"/>
                        <w:numPr>
                          <w:ilvl w:val="0"/>
                          <w:numId w:val="24"/>
                        </w:numPr>
                        <w:rPr>
                          <w:sz w:val="22"/>
                          <w:szCs w:val="22"/>
                          <w:lang w:eastAsia="en-GB"/>
                        </w:rPr>
                      </w:pPr>
                      <w:hyperlink r:id="rId34" w:history="1">
                        <w:r w:rsidR="007209B8" w:rsidRPr="00764199">
                          <w:rPr>
                            <w:rStyle w:val="Hyperlink"/>
                            <w:sz w:val="22"/>
                            <w:szCs w:val="22"/>
                            <w:lang w:eastAsia="en-GB"/>
                          </w:rPr>
                          <w:t>Commonwealth COVID-19 Vaccination Training Program</w:t>
                        </w:r>
                      </w:hyperlink>
                    </w:p>
                    <w:p w14:paraId="7160242D" w14:textId="77777777" w:rsidR="007209B8" w:rsidRPr="007209B8" w:rsidRDefault="007209B8" w:rsidP="007209B8">
                      <w:pPr>
                        <w:pStyle w:val="Body"/>
                        <w:numPr>
                          <w:ilvl w:val="0"/>
                          <w:numId w:val="22"/>
                        </w:numPr>
                        <w:ind w:left="1134"/>
                        <w:rPr>
                          <w:sz w:val="22"/>
                          <w:szCs w:val="22"/>
                          <w:lang w:eastAsia="en-GB"/>
                        </w:rPr>
                      </w:pPr>
                      <w:r w:rsidRPr="007209B8">
                        <w:rPr>
                          <w:sz w:val="22"/>
                          <w:szCs w:val="22"/>
                          <w:lang w:eastAsia="en-GB"/>
                        </w:rPr>
                        <w:t>9 core modules including 3 modules specific to each vaccine (AstraZeneca, Pfizer and Moderna)</w:t>
                      </w:r>
                    </w:p>
                    <w:p w14:paraId="1058CC8F" w14:textId="272F67E0" w:rsidR="007209B8" w:rsidRPr="007209B8" w:rsidRDefault="00C83CA9" w:rsidP="007209B8">
                      <w:pPr>
                        <w:pStyle w:val="Body"/>
                        <w:numPr>
                          <w:ilvl w:val="0"/>
                          <w:numId w:val="24"/>
                        </w:numPr>
                        <w:rPr>
                          <w:sz w:val="22"/>
                          <w:szCs w:val="22"/>
                          <w:lang w:eastAsia="en-GB"/>
                        </w:rPr>
                      </w:pPr>
                      <w:hyperlink r:id="rId35" w:history="1">
                        <w:r w:rsidR="007209B8" w:rsidRPr="00C83CA9">
                          <w:rPr>
                            <w:rStyle w:val="Hyperlink"/>
                            <w:sz w:val="22"/>
                            <w:szCs w:val="22"/>
                            <w:lang w:eastAsia="en-GB"/>
                          </w:rPr>
                          <w:t>Victorian COVID-19 AstraZeneca Supplementary eLearning</w:t>
                        </w:r>
                      </w:hyperlink>
                    </w:p>
                    <w:p w14:paraId="0D823053" w14:textId="77777777" w:rsidR="007209B8" w:rsidRDefault="007209B8" w:rsidP="007209B8">
                      <w:pPr>
                        <w:pStyle w:val="Body"/>
                        <w:rPr>
                          <w:lang w:eastAsia="en-GB"/>
                        </w:rPr>
                      </w:pPr>
                    </w:p>
                    <w:p w14:paraId="5684AB88" w14:textId="77777777" w:rsidR="007209B8" w:rsidRPr="00CB4F4A" w:rsidRDefault="007209B8" w:rsidP="007209B8">
                      <w:pPr>
                        <w:pStyle w:val="Body"/>
                        <w:numPr>
                          <w:ilvl w:val="0"/>
                          <w:numId w:val="22"/>
                        </w:numPr>
                        <w:rPr>
                          <w:lang w:eastAsia="en-GB"/>
                        </w:rPr>
                      </w:pPr>
                    </w:p>
                    <w:p w14:paraId="3AB566E9" w14:textId="77777777" w:rsidR="007209B8" w:rsidRDefault="007209B8" w:rsidP="007209B8"/>
                  </w:txbxContent>
                </v:textbox>
                <w10:wrap type="square"/>
              </v:shape>
            </w:pict>
          </mc:Fallback>
        </mc:AlternateContent>
      </w:r>
      <w:r w:rsidR="00C412E8" w:rsidRPr="007209B8">
        <w:rPr>
          <w:b/>
          <w:bCs/>
          <w:sz w:val="22"/>
          <w:szCs w:val="22"/>
          <w:lang w:eastAsia="en-GB"/>
        </w:rPr>
        <w:t>Workforce: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C412E8" w:rsidRPr="007209B8" w14:paraId="7576B8FF" w14:textId="77777777" w:rsidTr="00C412E8">
        <w:tc>
          <w:tcPr>
            <w:tcW w:w="3261" w:type="dxa"/>
          </w:tcPr>
          <w:p w14:paraId="642D2578" w14:textId="77777777" w:rsidR="00C412E8" w:rsidRPr="007209B8" w:rsidRDefault="00C412E8" w:rsidP="0052371D">
            <w:pPr>
              <w:rPr>
                <w:sz w:val="22"/>
                <w:szCs w:val="22"/>
              </w:rPr>
            </w:pPr>
            <w:r w:rsidRPr="007209B8">
              <w:rPr>
                <w:sz w:val="22"/>
                <w:szCs w:val="22"/>
              </w:rPr>
              <w:t>Dental and oral health workforce</w:t>
            </w:r>
          </w:p>
        </w:tc>
        <w:tc>
          <w:tcPr>
            <w:tcW w:w="6095" w:type="dxa"/>
          </w:tcPr>
          <w:p w14:paraId="21B74AB8" w14:textId="77777777" w:rsidR="00C412E8" w:rsidRPr="007209B8" w:rsidRDefault="00C412E8" w:rsidP="00C412E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09B8">
              <w:rPr>
                <w:sz w:val="22"/>
                <w:szCs w:val="22"/>
              </w:rPr>
              <w:t>Dentist</w:t>
            </w:r>
          </w:p>
          <w:p w14:paraId="0FBA4159" w14:textId="77777777" w:rsidR="00C412E8" w:rsidRPr="007209B8" w:rsidRDefault="00C412E8" w:rsidP="00C412E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09B8">
              <w:rPr>
                <w:sz w:val="22"/>
                <w:szCs w:val="22"/>
              </w:rPr>
              <w:t>Oral health therapist</w:t>
            </w:r>
          </w:p>
          <w:p w14:paraId="7769B843" w14:textId="77777777" w:rsidR="00C412E8" w:rsidRPr="007209B8" w:rsidRDefault="00C412E8" w:rsidP="00C412E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09B8">
              <w:rPr>
                <w:sz w:val="22"/>
                <w:szCs w:val="22"/>
              </w:rPr>
              <w:t>Dental hygienist</w:t>
            </w:r>
          </w:p>
          <w:p w14:paraId="6632DB7C" w14:textId="77777777" w:rsidR="00C412E8" w:rsidRDefault="00C412E8" w:rsidP="00C412E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09B8">
              <w:rPr>
                <w:sz w:val="22"/>
                <w:szCs w:val="22"/>
              </w:rPr>
              <w:t>Dental therapist</w:t>
            </w:r>
          </w:p>
          <w:p w14:paraId="2DCEE6BD" w14:textId="1507C590" w:rsidR="00B318B5" w:rsidRPr="007209B8" w:rsidRDefault="00B318B5" w:rsidP="00B318B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C412E8" w:rsidRPr="007209B8" w14:paraId="02A921C8" w14:textId="77777777" w:rsidTr="00C412E8">
        <w:tc>
          <w:tcPr>
            <w:tcW w:w="3261" w:type="dxa"/>
          </w:tcPr>
          <w:p w14:paraId="66A414C2" w14:textId="77777777" w:rsidR="00C412E8" w:rsidRPr="007209B8" w:rsidRDefault="00C412E8" w:rsidP="0052371D">
            <w:pPr>
              <w:rPr>
                <w:sz w:val="22"/>
                <w:szCs w:val="22"/>
              </w:rPr>
            </w:pPr>
            <w:r w:rsidRPr="007209B8">
              <w:rPr>
                <w:sz w:val="22"/>
                <w:szCs w:val="22"/>
              </w:rPr>
              <w:t>Allied health workforce</w:t>
            </w:r>
          </w:p>
        </w:tc>
        <w:tc>
          <w:tcPr>
            <w:tcW w:w="6095" w:type="dxa"/>
          </w:tcPr>
          <w:p w14:paraId="58C25BC9" w14:textId="77777777" w:rsidR="00C412E8" w:rsidRPr="007209B8" w:rsidRDefault="00C412E8" w:rsidP="00C412E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09B8">
              <w:rPr>
                <w:sz w:val="22"/>
                <w:szCs w:val="22"/>
              </w:rPr>
              <w:t>Physiotherapist</w:t>
            </w:r>
          </w:p>
          <w:p w14:paraId="3348119A" w14:textId="77777777" w:rsidR="00C412E8" w:rsidRPr="007209B8" w:rsidRDefault="00C412E8" w:rsidP="00C412E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09B8">
              <w:rPr>
                <w:sz w:val="22"/>
                <w:szCs w:val="22"/>
              </w:rPr>
              <w:t>Occupational therapist</w:t>
            </w:r>
          </w:p>
          <w:p w14:paraId="6ED803C7" w14:textId="77777777" w:rsidR="00C412E8" w:rsidRPr="007209B8" w:rsidRDefault="00C412E8" w:rsidP="00C412E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09B8">
              <w:rPr>
                <w:sz w:val="22"/>
                <w:szCs w:val="22"/>
              </w:rPr>
              <w:t>Podiatrist</w:t>
            </w:r>
          </w:p>
          <w:p w14:paraId="7015EA64" w14:textId="77777777" w:rsidR="00C412E8" w:rsidRPr="007209B8" w:rsidRDefault="00C412E8" w:rsidP="00C412E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09B8">
              <w:rPr>
                <w:sz w:val="22"/>
                <w:szCs w:val="22"/>
              </w:rPr>
              <w:t>Optometrist</w:t>
            </w:r>
          </w:p>
          <w:p w14:paraId="13CDFD56" w14:textId="77777777" w:rsidR="00C412E8" w:rsidRPr="007209B8" w:rsidRDefault="00C412E8" w:rsidP="00C412E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09B8">
              <w:rPr>
                <w:sz w:val="22"/>
                <w:szCs w:val="22"/>
              </w:rPr>
              <w:t>Medical radiation practitioner</w:t>
            </w:r>
          </w:p>
          <w:p w14:paraId="607C7B38" w14:textId="77777777" w:rsidR="00C412E8" w:rsidRPr="007209B8" w:rsidRDefault="00C412E8" w:rsidP="00C412E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09B8">
              <w:rPr>
                <w:sz w:val="22"/>
                <w:szCs w:val="22"/>
              </w:rPr>
              <w:t>Orthoptist</w:t>
            </w:r>
          </w:p>
          <w:p w14:paraId="22900F47" w14:textId="77777777" w:rsidR="00C412E8" w:rsidRPr="007209B8" w:rsidRDefault="00C412E8" w:rsidP="00C412E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09B8">
              <w:rPr>
                <w:sz w:val="22"/>
                <w:szCs w:val="22"/>
              </w:rPr>
              <w:t>Prosthetist / orthotist</w:t>
            </w:r>
          </w:p>
          <w:p w14:paraId="0BA6DAE8" w14:textId="77777777" w:rsidR="00C412E8" w:rsidRPr="007209B8" w:rsidRDefault="00C412E8" w:rsidP="00C412E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09B8">
              <w:rPr>
                <w:sz w:val="22"/>
                <w:szCs w:val="22"/>
              </w:rPr>
              <w:t>Dietitian</w:t>
            </w:r>
          </w:p>
          <w:p w14:paraId="506AC98A" w14:textId="77777777" w:rsidR="00C412E8" w:rsidRDefault="00C412E8" w:rsidP="00C412E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09B8">
              <w:rPr>
                <w:sz w:val="22"/>
                <w:szCs w:val="22"/>
              </w:rPr>
              <w:t>Speech pathologist</w:t>
            </w:r>
          </w:p>
          <w:p w14:paraId="1B28AE08" w14:textId="481B0A66" w:rsidR="00B318B5" w:rsidRPr="007209B8" w:rsidRDefault="00B318B5" w:rsidP="00B318B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C412E8" w:rsidRPr="007209B8" w14:paraId="4C930194" w14:textId="77777777" w:rsidTr="00C412E8">
        <w:tc>
          <w:tcPr>
            <w:tcW w:w="3261" w:type="dxa"/>
          </w:tcPr>
          <w:p w14:paraId="2D81A3F7" w14:textId="77777777" w:rsidR="00C412E8" w:rsidRPr="007209B8" w:rsidRDefault="00C412E8" w:rsidP="0052371D">
            <w:pPr>
              <w:rPr>
                <w:sz w:val="22"/>
                <w:szCs w:val="22"/>
              </w:rPr>
            </w:pPr>
            <w:r w:rsidRPr="007209B8">
              <w:rPr>
                <w:sz w:val="22"/>
                <w:szCs w:val="22"/>
              </w:rPr>
              <w:t>Pharmacy workforce</w:t>
            </w:r>
          </w:p>
        </w:tc>
        <w:tc>
          <w:tcPr>
            <w:tcW w:w="6095" w:type="dxa"/>
          </w:tcPr>
          <w:p w14:paraId="6BE3FF1D" w14:textId="77777777" w:rsidR="00C412E8" w:rsidRPr="007209B8" w:rsidRDefault="00C412E8" w:rsidP="00C412E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09B8">
              <w:rPr>
                <w:sz w:val="22"/>
                <w:szCs w:val="22"/>
              </w:rPr>
              <w:t>Pharmacist</w:t>
            </w:r>
          </w:p>
          <w:p w14:paraId="61EEDAE5" w14:textId="77777777" w:rsidR="00C412E8" w:rsidRDefault="00C412E8" w:rsidP="00C412E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09B8">
              <w:rPr>
                <w:sz w:val="22"/>
                <w:szCs w:val="22"/>
              </w:rPr>
              <w:t>Intern pharmacist</w:t>
            </w:r>
          </w:p>
          <w:p w14:paraId="24BEF393" w14:textId="2BC28ED9" w:rsidR="00B318B5" w:rsidRPr="007209B8" w:rsidRDefault="00B318B5" w:rsidP="00B318B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B318B5" w:rsidRPr="007209B8" w14:paraId="181BB064" w14:textId="77777777" w:rsidTr="00C412E8">
        <w:tc>
          <w:tcPr>
            <w:tcW w:w="3261" w:type="dxa"/>
          </w:tcPr>
          <w:p w14:paraId="42E2AFF9" w14:textId="77777777" w:rsidR="00B318B5" w:rsidRDefault="00B318B5" w:rsidP="00523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Aboriginal Health Practitioner</w:t>
            </w:r>
          </w:p>
          <w:p w14:paraId="760D7BAA" w14:textId="69A03A1F" w:rsidR="00B318B5" w:rsidRPr="007209B8" w:rsidRDefault="00B318B5" w:rsidP="0052371D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7E4E2CDA" w14:textId="33C6FFA8" w:rsidR="00B318B5" w:rsidRPr="00345AE3" w:rsidRDefault="00345AE3" w:rsidP="00345AE3">
            <w:pPr>
              <w:pStyle w:val="ListParagraph"/>
              <w:numPr>
                <w:ilvl w:val="0"/>
                <w:numId w:val="31"/>
              </w:numPr>
              <w:ind w:left="318"/>
              <w:rPr>
                <w:sz w:val="22"/>
                <w:szCs w:val="22"/>
              </w:rPr>
            </w:pPr>
            <w:r w:rsidRPr="00345AE3">
              <w:rPr>
                <w:sz w:val="22"/>
                <w:szCs w:val="22"/>
              </w:rPr>
              <w:t>Aboriginal Health Practitioner</w:t>
            </w:r>
          </w:p>
        </w:tc>
      </w:tr>
      <w:tr w:rsidR="00C412E8" w:rsidRPr="007209B8" w14:paraId="743700E9" w14:textId="77777777" w:rsidTr="00C412E8">
        <w:tc>
          <w:tcPr>
            <w:tcW w:w="3261" w:type="dxa"/>
          </w:tcPr>
          <w:p w14:paraId="3EB066EE" w14:textId="77777777" w:rsidR="00C412E8" w:rsidRPr="007209B8" w:rsidRDefault="00C412E8" w:rsidP="0052371D">
            <w:pPr>
              <w:rPr>
                <w:sz w:val="22"/>
                <w:szCs w:val="22"/>
              </w:rPr>
            </w:pPr>
            <w:r w:rsidRPr="007209B8">
              <w:rPr>
                <w:sz w:val="22"/>
                <w:szCs w:val="22"/>
              </w:rPr>
              <w:t>Pathology workforce</w:t>
            </w:r>
          </w:p>
        </w:tc>
        <w:tc>
          <w:tcPr>
            <w:tcW w:w="6095" w:type="dxa"/>
          </w:tcPr>
          <w:p w14:paraId="5ECB5988" w14:textId="3806EB46" w:rsidR="00C412E8" w:rsidRDefault="00C412E8" w:rsidP="00C412E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09B8">
              <w:rPr>
                <w:sz w:val="22"/>
                <w:szCs w:val="22"/>
              </w:rPr>
              <w:t xml:space="preserve">Pathology collector </w:t>
            </w:r>
            <w:r w:rsidR="001E031B">
              <w:rPr>
                <w:sz w:val="22"/>
                <w:szCs w:val="22"/>
              </w:rPr>
              <w:t>(Cert III minimum)</w:t>
            </w:r>
          </w:p>
          <w:p w14:paraId="39C5CC2F" w14:textId="235068A5" w:rsidR="00B318B5" w:rsidRPr="007209B8" w:rsidRDefault="00B318B5" w:rsidP="00B318B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C412E8" w:rsidRPr="007209B8" w14:paraId="7069964C" w14:textId="77777777" w:rsidTr="00C412E8">
        <w:tc>
          <w:tcPr>
            <w:tcW w:w="3261" w:type="dxa"/>
          </w:tcPr>
          <w:p w14:paraId="7D2AE2AD" w14:textId="77777777" w:rsidR="00C412E8" w:rsidRPr="007209B8" w:rsidRDefault="00C412E8" w:rsidP="0052371D">
            <w:pPr>
              <w:rPr>
                <w:sz w:val="22"/>
                <w:szCs w:val="22"/>
              </w:rPr>
            </w:pPr>
            <w:r w:rsidRPr="007209B8">
              <w:rPr>
                <w:sz w:val="22"/>
                <w:szCs w:val="22"/>
              </w:rPr>
              <w:t>Dentistry, oral health, allied health, pharmacy, medical, nursing/midwifery and paramedicine students</w:t>
            </w:r>
          </w:p>
        </w:tc>
        <w:tc>
          <w:tcPr>
            <w:tcW w:w="6095" w:type="dxa"/>
          </w:tcPr>
          <w:p w14:paraId="4CDACFFC" w14:textId="5FD2C1D7" w:rsidR="00C412E8" w:rsidRPr="007209B8" w:rsidRDefault="00C412E8" w:rsidP="00C412E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09B8">
              <w:rPr>
                <w:sz w:val="22"/>
                <w:szCs w:val="22"/>
              </w:rPr>
              <w:t xml:space="preserve">Dentistry student (fourth year or above or third year </w:t>
            </w:r>
            <w:proofErr w:type="gramStart"/>
            <w:r w:rsidRPr="007209B8">
              <w:rPr>
                <w:sz w:val="22"/>
                <w:szCs w:val="22"/>
              </w:rPr>
              <w:t>Masters</w:t>
            </w:r>
            <w:proofErr w:type="gramEnd"/>
            <w:r w:rsidR="001E031B">
              <w:rPr>
                <w:sz w:val="22"/>
                <w:szCs w:val="22"/>
              </w:rPr>
              <w:t xml:space="preserve"> or above</w:t>
            </w:r>
            <w:r w:rsidRPr="007209B8">
              <w:rPr>
                <w:sz w:val="22"/>
                <w:szCs w:val="22"/>
              </w:rPr>
              <w:t>)</w:t>
            </w:r>
          </w:p>
          <w:p w14:paraId="0169E778" w14:textId="77777777" w:rsidR="00C412E8" w:rsidRPr="007209B8" w:rsidRDefault="00C412E8" w:rsidP="00C412E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09B8">
              <w:rPr>
                <w:sz w:val="22"/>
                <w:szCs w:val="22"/>
              </w:rPr>
              <w:t>Oral health student (third year)</w:t>
            </w:r>
          </w:p>
          <w:p w14:paraId="56E18FCE" w14:textId="77777777" w:rsidR="00C412E8" w:rsidRPr="007209B8" w:rsidRDefault="00C412E8" w:rsidP="00C412E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09B8">
              <w:rPr>
                <w:sz w:val="22"/>
                <w:szCs w:val="22"/>
              </w:rPr>
              <w:t>Physiotherapy student (fourth year or second year Masters, or equivalent)</w:t>
            </w:r>
          </w:p>
          <w:p w14:paraId="2656A7EE" w14:textId="77777777" w:rsidR="00C412E8" w:rsidRPr="007209B8" w:rsidRDefault="00C412E8" w:rsidP="00C412E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09B8">
              <w:rPr>
                <w:sz w:val="22"/>
                <w:szCs w:val="22"/>
              </w:rPr>
              <w:t>Occupational therapy student (fourth year or second year Masters, or equivalent)</w:t>
            </w:r>
          </w:p>
          <w:p w14:paraId="65752F73" w14:textId="77777777" w:rsidR="00C412E8" w:rsidRPr="007209B8" w:rsidRDefault="00C412E8" w:rsidP="00C412E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09B8">
              <w:rPr>
                <w:sz w:val="22"/>
                <w:szCs w:val="22"/>
              </w:rPr>
              <w:t xml:space="preserve">Pharmacy student (fourth year) </w:t>
            </w:r>
          </w:p>
          <w:p w14:paraId="5BAA2E62" w14:textId="78D19279" w:rsidR="00C412E8" w:rsidRPr="007209B8" w:rsidRDefault="00C412E8" w:rsidP="00C412E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09B8">
              <w:rPr>
                <w:sz w:val="22"/>
                <w:szCs w:val="22"/>
              </w:rPr>
              <w:t>Podiatry student (fourth year)</w:t>
            </w:r>
          </w:p>
          <w:p w14:paraId="2AC25D1D" w14:textId="4E44B1A2" w:rsidR="00C412E8" w:rsidRPr="007209B8" w:rsidRDefault="00C412E8" w:rsidP="00C412E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09B8">
              <w:rPr>
                <w:sz w:val="22"/>
                <w:szCs w:val="22"/>
              </w:rPr>
              <w:t>Nursing / midwifery student (second year)</w:t>
            </w:r>
          </w:p>
          <w:p w14:paraId="7D7AF082" w14:textId="0FA1D3BD" w:rsidR="00C412E8" w:rsidRPr="007209B8" w:rsidRDefault="00C412E8" w:rsidP="00C412E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09B8">
              <w:rPr>
                <w:sz w:val="22"/>
                <w:szCs w:val="22"/>
              </w:rPr>
              <w:t>Paramedicine student (second year)</w:t>
            </w:r>
          </w:p>
        </w:tc>
      </w:tr>
    </w:tbl>
    <w:p w14:paraId="751D1434" w14:textId="2679D7A4" w:rsidR="007209B8" w:rsidRDefault="00572C82" w:rsidP="00962EA3">
      <w:pPr>
        <w:pStyle w:val="Body"/>
        <w:spacing w:before="120"/>
        <w:rPr>
          <w:b/>
          <w:bCs/>
          <w:sz w:val="22"/>
          <w:szCs w:val="22"/>
          <w:lang w:eastAsia="en-GB"/>
        </w:rPr>
      </w:pPr>
      <w:r w:rsidRPr="007209B8">
        <w:rPr>
          <w:b/>
          <w:bCs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D971E1" wp14:editId="3818E5BE">
                <wp:simplePos x="0" y="0"/>
                <wp:positionH relativeFrom="column">
                  <wp:posOffset>70973</wp:posOffset>
                </wp:positionH>
                <wp:positionV relativeFrom="paragraph">
                  <wp:posOffset>182929</wp:posOffset>
                </wp:positionV>
                <wp:extent cx="6049010" cy="1404620"/>
                <wp:effectExtent l="0" t="0" r="27940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008A9" w14:textId="748D1B48" w:rsidR="007209B8" w:rsidRPr="007209B8" w:rsidRDefault="007209B8" w:rsidP="007209B8">
                            <w:pPr>
                              <w:pStyle w:val="Body"/>
                              <w:rPr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7209B8">
                              <w:rPr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>Mandatory bridging training and skills and competenc</w:t>
                            </w:r>
                            <w:r w:rsidR="00151443">
                              <w:rPr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>ies</w:t>
                            </w:r>
                            <w:r w:rsidRPr="007209B8">
                              <w:rPr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Pr="00B318B5">
                              <w:rPr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>assessment</w:t>
                            </w:r>
                            <w:r w:rsidR="00B318B5" w:rsidRPr="00B318B5">
                              <w:rPr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 xml:space="preserve"> (to be verified by authorised personnel during onboarding)</w:t>
                            </w:r>
                            <w:r w:rsidRPr="00B318B5">
                              <w:rPr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>:</w:t>
                            </w:r>
                          </w:p>
                          <w:p w14:paraId="07B8F817" w14:textId="6E066423" w:rsidR="007209B8" w:rsidRPr="007209B8" w:rsidRDefault="007209B8" w:rsidP="00B318B5">
                            <w:pPr>
                              <w:pStyle w:val="Body"/>
                              <w:rPr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7209B8">
                              <w:rPr>
                                <w:sz w:val="22"/>
                                <w:szCs w:val="22"/>
                                <w:lang w:eastAsia="en-GB"/>
                              </w:rPr>
                              <w:t>Victorian COVID-19 Clinical Skills and Competenc</w:t>
                            </w:r>
                            <w:r w:rsidR="00151443">
                              <w:rPr>
                                <w:sz w:val="22"/>
                                <w:szCs w:val="22"/>
                                <w:lang w:eastAsia="en-GB"/>
                              </w:rPr>
                              <w:t>ies</w:t>
                            </w:r>
                            <w:r w:rsidRPr="007209B8">
                              <w:rPr>
                                <w:sz w:val="22"/>
                                <w:szCs w:val="22"/>
                                <w:lang w:eastAsia="en-GB"/>
                              </w:rPr>
                              <w:t xml:space="preserve"> Certificate</w:t>
                            </w:r>
                            <w:r w:rsidR="00151443">
                              <w:rPr>
                                <w:sz w:val="22"/>
                                <w:szCs w:val="22"/>
                                <w:lang w:eastAsia="en-GB"/>
                              </w:rPr>
                              <w:t xml:space="preserve"> which includes:</w:t>
                            </w:r>
                          </w:p>
                          <w:p w14:paraId="5E1242C6" w14:textId="3D845E3D" w:rsidR="007209B8" w:rsidRPr="007209B8" w:rsidRDefault="00151443" w:rsidP="00C002A5">
                            <w:pPr>
                              <w:pStyle w:val="Body"/>
                              <w:ind w:left="284"/>
                              <w:rPr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en-GB"/>
                              </w:rPr>
                              <w:t xml:space="preserve">Par 1: </w:t>
                            </w:r>
                            <w:r w:rsidR="007209B8" w:rsidRPr="007209B8">
                              <w:rPr>
                                <w:sz w:val="22"/>
                                <w:szCs w:val="22"/>
                                <w:lang w:eastAsia="en-GB"/>
                              </w:rPr>
                              <w:t>Practical bridging training</w:t>
                            </w:r>
                            <w:r w:rsidR="00572C82">
                              <w:rPr>
                                <w:sz w:val="22"/>
                                <w:szCs w:val="22"/>
                                <w:lang w:eastAsia="en-GB"/>
                              </w:rPr>
                              <w:t>*</w:t>
                            </w:r>
                          </w:p>
                          <w:p w14:paraId="7D989D83" w14:textId="60D6381D" w:rsidR="007209B8" w:rsidRDefault="00151443" w:rsidP="00C002A5">
                            <w:pPr>
                              <w:pStyle w:val="Body"/>
                              <w:ind w:left="284"/>
                              <w:rPr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en-GB"/>
                              </w:rPr>
                              <w:t xml:space="preserve">Part 2: </w:t>
                            </w:r>
                            <w:r w:rsidR="007209B8" w:rsidRPr="007209B8">
                              <w:rPr>
                                <w:sz w:val="22"/>
                                <w:szCs w:val="22"/>
                                <w:lang w:eastAsia="en-GB"/>
                              </w:rPr>
                              <w:t>Clinical skills and competenc</w:t>
                            </w:r>
                            <w:r w:rsidR="00FB335F">
                              <w:rPr>
                                <w:sz w:val="22"/>
                                <w:szCs w:val="22"/>
                                <w:lang w:eastAsia="en-GB"/>
                              </w:rPr>
                              <w:t>ies</w:t>
                            </w:r>
                            <w:r w:rsidR="007209B8" w:rsidRPr="007209B8">
                              <w:rPr>
                                <w:sz w:val="22"/>
                                <w:szCs w:val="22"/>
                                <w:lang w:eastAsia="en-GB"/>
                              </w:rPr>
                              <w:t xml:space="preserve"> assessment</w:t>
                            </w:r>
                          </w:p>
                          <w:p w14:paraId="2A396866" w14:textId="6ED7A002" w:rsidR="00572C82" w:rsidRPr="00572C82" w:rsidRDefault="00572C82" w:rsidP="00572C82">
                            <w:pPr>
                              <w:spacing w:after="0" w:line="240" w:lineRule="auto"/>
                              <w:textAlignment w:val="baseline"/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72C82"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>*</w:t>
                            </w:r>
                            <w:r w:rsidR="001E031B" w:rsidRPr="00572C82"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>F</w:t>
                            </w:r>
                            <w:r w:rsidR="001E031B"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>ourth</w:t>
                            </w:r>
                            <w:r w:rsidR="001E031B" w:rsidRPr="00572C82"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572C82"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 xml:space="preserve">year </w:t>
                            </w:r>
                            <w:r w:rsidR="001E031B"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 xml:space="preserve">medicine and final year </w:t>
                            </w:r>
                            <w:r w:rsidRPr="00572C82"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>nursing,</w:t>
                            </w:r>
                            <w:r w:rsidR="001E031B"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 xml:space="preserve"> midwifery</w:t>
                            </w:r>
                            <w:r w:rsidRPr="00572C82"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 xml:space="preserve"> and paramedicine students are not required to undertake practical bridging training</w:t>
                            </w:r>
                            <w:r w:rsidR="00374900"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572C82"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 xml:space="preserve">but must </w:t>
                            </w:r>
                            <w:r w:rsidR="001E031B"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 xml:space="preserve">have </w:t>
                            </w:r>
                            <w:r w:rsidRPr="00572C82"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>demonstrate</w:t>
                            </w:r>
                            <w:r w:rsidR="001E031B"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>d</w:t>
                            </w:r>
                            <w:r w:rsidRPr="00572C82"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 xml:space="preserve"> competency in </w:t>
                            </w:r>
                            <w:r w:rsidR="001E031B"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 xml:space="preserve">the administration of </w:t>
                            </w:r>
                            <w:r w:rsidRPr="00572C82"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>intermuscular injection</w:t>
                            </w:r>
                            <w:r w:rsidR="001E031B"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 xml:space="preserve"> as assessed</w:t>
                            </w:r>
                            <w:r w:rsidRPr="00572C82"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 xml:space="preserve"> by their education provider.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D971E1" id="_x0000_s1030" type="#_x0000_t202" style="position:absolute;margin-left:5.6pt;margin-top:14.4pt;width:476.3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" fillcolor="#f2dbdb [661]">
                <v:textbox style="mso-fit-shape-to-text:t">
                  <w:txbxContent>
                    <w:p w14:paraId="22E008A9" w14:textId="748D1B48" w:rsidR="007209B8" w:rsidRPr="007209B8" w:rsidRDefault="007209B8" w:rsidP="007209B8">
                      <w:pPr>
                        <w:pStyle w:val="Body"/>
                        <w:rPr>
                          <w:b/>
                          <w:bCs/>
                          <w:sz w:val="22"/>
                          <w:szCs w:val="22"/>
                          <w:lang w:eastAsia="en-GB"/>
                        </w:rPr>
                      </w:pPr>
                      <w:r w:rsidRPr="007209B8">
                        <w:rPr>
                          <w:b/>
                          <w:bCs/>
                          <w:sz w:val="22"/>
                          <w:szCs w:val="22"/>
                          <w:lang w:eastAsia="en-GB"/>
                        </w:rPr>
                        <w:t>Mandatory bridging training and skills and competenc</w:t>
                      </w:r>
                      <w:r w:rsidR="00151443">
                        <w:rPr>
                          <w:b/>
                          <w:bCs/>
                          <w:sz w:val="22"/>
                          <w:szCs w:val="22"/>
                          <w:lang w:eastAsia="en-GB"/>
                        </w:rPr>
                        <w:t>ies</w:t>
                      </w:r>
                      <w:r w:rsidRPr="007209B8">
                        <w:rPr>
                          <w:b/>
                          <w:bCs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Pr="00B318B5">
                        <w:rPr>
                          <w:b/>
                          <w:bCs/>
                          <w:sz w:val="22"/>
                          <w:szCs w:val="22"/>
                          <w:lang w:eastAsia="en-GB"/>
                        </w:rPr>
                        <w:t>assessment</w:t>
                      </w:r>
                      <w:r w:rsidR="00B318B5" w:rsidRPr="00B318B5">
                        <w:rPr>
                          <w:b/>
                          <w:bCs/>
                          <w:sz w:val="22"/>
                          <w:szCs w:val="22"/>
                          <w:lang w:eastAsia="en-GB"/>
                        </w:rPr>
                        <w:t xml:space="preserve"> (to be verified by authorised personnel during onboarding)</w:t>
                      </w:r>
                      <w:r w:rsidRPr="00B318B5">
                        <w:rPr>
                          <w:b/>
                          <w:bCs/>
                          <w:sz w:val="22"/>
                          <w:szCs w:val="22"/>
                          <w:lang w:eastAsia="en-GB"/>
                        </w:rPr>
                        <w:t>:</w:t>
                      </w:r>
                    </w:p>
                    <w:p w14:paraId="07B8F817" w14:textId="6E066423" w:rsidR="007209B8" w:rsidRPr="007209B8" w:rsidRDefault="007209B8" w:rsidP="00B318B5">
                      <w:pPr>
                        <w:pStyle w:val="Body"/>
                        <w:rPr>
                          <w:sz w:val="22"/>
                          <w:szCs w:val="22"/>
                          <w:lang w:eastAsia="en-GB"/>
                        </w:rPr>
                      </w:pPr>
                      <w:r w:rsidRPr="007209B8">
                        <w:rPr>
                          <w:sz w:val="22"/>
                          <w:szCs w:val="22"/>
                          <w:lang w:eastAsia="en-GB"/>
                        </w:rPr>
                        <w:t>Victorian COVID-19 Clinical Skills and Competenc</w:t>
                      </w:r>
                      <w:r w:rsidR="00151443">
                        <w:rPr>
                          <w:sz w:val="22"/>
                          <w:szCs w:val="22"/>
                          <w:lang w:eastAsia="en-GB"/>
                        </w:rPr>
                        <w:t>ies</w:t>
                      </w:r>
                      <w:r w:rsidRPr="007209B8">
                        <w:rPr>
                          <w:sz w:val="22"/>
                          <w:szCs w:val="22"/>
                          <w:lang w:eastAsia="en-GB"/>
                        </w:rPr>
                        <w:t xml:space="preserve"> Certificate</w:t>
                      </w:r>
                      <w:r w:rsidR="00151443">
                        <w:rPr>
                          <w:sz w:val="22"/>
                          <w:szCs w:val="22"/>
                          <w:lang w:eastAsia="en-GB"/>
                        </w:rPr>
                        <w:t xml:space="preserve"> which includes:</w:t>
                      </w:r>
                    </w:p>
                    <w:p w14:paraId="5E1242C6" w14:textId="3D845E3D" w:rsidR="007209B8" w:rsidRPr="007209B8" w:rsidRDefault="00151443" w:rsidP="00C002A5">
                      <w:pPr>
                        <w:pStyle w:val="Body"/>
                        <w:ind w:left="284"/>
                        <w:rPr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sz w:val="22"/>
                          <w:szCs w:val="22"/>
                          <w:lang w:eastAsia="en-GB"/>
                        </w:rPr>
                        <w:t xml:space="preserve">Par 1: </w:t>
                      </w:r>
                      <w:r w:rsidR="007209B8" w:rsidRPr="007209B8">
                        <w:rPr>
                          <w:sz w:val="22"/>
                          <w:szCs w:val="22"/>
                          <w:lang w:eastAsia="en-GB"/>
                        </w:rPr>
                        <w:t>Practical bridging training</w:t>
                      </w:r>
                      <w:r w:rsidR="00572C82">
                        <w:rPr>
                          <w:sz w:val="22"/>
                          <w:szCs w:val="22"/>
                          <w:lang w:eastAsia="en-GB"/>
                        </w:rPr>
                        <w:t>*</w:t>
                      </w:r>
                    </w:p>
                    <w:p w14:paraId="7D989D83" w14:textId="60D6381D" w:rsidR="007209B8" w:rsidRDefault="00151443" w:rsidP="00C002A5">
                      <w:pPr>
                        <w:pStyle w:val="Body"/>
                        <w:ind w:left="284"/>
                        <w:rPr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sz w:val="22"/>
                          <w:szCs w:val="22"/>
                          <w:lang w:eastAsia="en-GB"/>
                        </w:rPr>
                        <w:t xml:space="preserve">Part 2: </w:t>
                      </w:r>
                      <w:r w:rsidR="007209B8" w:rsidRPr="007209B8">
                        <w:rPr>
                          <w:sz w:val="22"/>
                          <w:szCs w:val="22"/>
                          <w:lang w:eastAsia="en-GB"/>
                        </w:rPr>
                        <w:t>Clinical skills and competenc</w:t>
                      </w:r>
                      <w:r w:rsidR="00FB335F">
                        <w:rPr>
                          <w:sz w:val="22"/>
                          <w:szCs w:val="22"/>
                          <w:lang w:eastAsia="en-GB"/>
                        </w:rPr>
                        <w:t>ies</w:t>
                      </w:r>
                      <w:r w:rsidR="007209B8" w:rsidRPr="007209B8">
                        <w:rPr>
                          <w:sz w:val="22"/>
                          <w:szCs w:val="22"/>
                          <w:lang w:eastAsia="en-GB"/>
                        </w:rPr>
                        <w:t xml:space="preserve"> assessment</w:t>
                      </w:r>
                    </w:p>
                    <w:p w14:paraId="2A396866" w14:textId="6ED7A002" w:rsidR="00572C82" w:rsidRPr="00572C82" w:rsidRDefault="00572C82" w:rsidP="00572C82">
                      <w:pPr>
                        <w:spacing w:after="0" w:line="240" w:lineRule="auto"/>
                        <w:textAlignment w:val="baseline"/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</w:pPr>
                      <w:r w:rsidRPr="00572C82"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>*</w:t>
                      </w:r>
                      <w:r w:rsidR="001E031B" w:rsidRPr="00572C82"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>F</w:t>
                      </w:r>
                      <w:r w:rsidR="001E031B"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>ourth</w:t>
                      </w:r>
                      <w:r w:rsidR="001E031B" w:rsidRPr="00572C82"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572C82"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 xml:space="preserve">year </w:t>
                      </w:r>
                      <w:r w:rsidR="001E031B"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 xml:space="preserve">medicine and final year </w:t>
                      </w:r>
                      <w:r w:rsidRPr="00572C82"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>nursing,</w:t>
                      </w:r>
                      <w:r w:rsidR="001E031B"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 xml:space="preserve"> midwifery</w:t>
                      </w:r>
                      <w:r w:rsidRPr="00572C82"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 xml:space="preserve"> and paramedicine students are not required to undertake practical bridging training</w:t>
                      </w:r>
                      <w:r w:rsidR="00374900"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572C82"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 xml:space="preserve">but must </w:t>
                      </w:r>
                      <w:r w:rsidR="001E031B"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 xml:space="preserve">have </w:t>
                      </w:r>
                      <w:r w:rsidRPr="00572C82"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>demonstrate</w:t>
                      </w:r>
                      <w:r w:rsidR="001E031B"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>d</w:t>
                      </w:r>
                      <w:r w:rsidRPr="00572C82"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 xml:space="preserve"> competency in </w:t>
                      </w:r>
                      <w:r w:rsidR="001E031B"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 xml:space="preserve">the administration of </w:t>
                      </w:r>
                      <w:r w:rsidRPr="00572C82"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>intermuscular injection</w:t>
                      </w:r>
                      <w:r w:rsidR="001E031B"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 xml:space="preserve"> as assessed</w:t>
                      </w:r>
                      <w:r w:rsidRPr="00572C82"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 xml:space="preserve"> by their education provider.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6ACABA" w14:textId="3D66E535" w:rsidR="007209B8" w:rsidRDefault="007209B8" w:rsidP="00962EA3">
      <w:pPr>
        <w:pStyle w:val="Body"/>
        <w:spacing w:before="120"/>
        <w:rPr>
          <w:b/>
          <w:bCs/>
          <w:sz w:val="22"/>
          <w:szCs w:val="22"/>
          <w:lang w:eastAsia="en-GB"/>
        </w:rPr>
      </w:pPr>
    </w:p>
    <w:p w14:paraId="5CC4E9DC" w14:textId="45FBA98B" w:rsidR="007209B8" w:rsidRDefault="007209B8" w:rsidP="00962EA3">
      <w:pPr>
        <w:pStyle w:val="Body"/>
        <w:spacing w:before="120"/>
        <w:rPr>
          <w:b/>
          <w:bCs/>
          <w:sz w:val="22"/>
          <w:szCs w:val="22"/>
          <w:lang w:eastAsia="en-GB"/>
        </w:rPr>
      </w:pPr>
    </w:p>
    <w:p w14:paraId="59463C8A" w14:textId="034A9E5D" w:rsidR="007209B8" w:rsidRDefault="007209B8" w:rsidP="00962EA3">
      <w:pPr>
        <w:pStyle w:val="Body"/>
        <w:spacing w:before="120"/>
        <w:rPr>
          <w:b/>
          <w:bCs/>
          <w:sz w:val="22"/>
          <w:szCs w:val="22"/>
          <w:lang w:eastAsia="en-GB"/>
        </w:rPr>
      </w:pPr>
    </w:p>
    <w:p w14:paraId="25EADE52" w14:textId="50FDAB8D" w:rsidR="007209B8" w:rsidRDefault="007209B8" w:rsidP="00962EA3">
      <w:pPr>
        <w:pStyle w:val="Body"/>
        <w:spacing w:before="120"/>
        <w:rPr>
          <w:b/>
          <w:bCs/>
          <w:sz w:val="22"/>
          <w:szCs w:val="22"/>
          <w:lang w:eastAsia="en-GB"/>
        </w:rPr>
      </w:pPr>
    </w:p>
    <w:p w14:paraId="3106D578" w14:textId="5534A1FE" w:rsidR="00962EA3" w:rsidRPr="007209B8" w:rsidRDefault="00962EA3" w:rsidP="007209B8">
      <w:pPr>
        <w:pStyle w:val="Body"/>
        <w:rPr>
          <w:sz w:val="22"/>
          <w:szCs w:val="22"/>
          <w:lang w:eastAsia="en-GB"/>
        </w:rPr>
      </w:pPr>
    </w:p>
    <w:p w14:paraId="795010E3" w14:textId="3ADAFB6D" w:rsidR="007209B8" w:rsidRPr="007209B8" w:rsidRDefault="007209B8" w:rsidP="007209B8">
      <w:pPr>
        <w:pStyle w:val="Body"/>
        <w:ind w:left="720"/>
        <w:rPr>
          <w:sz w:val="22"/>
          <w:szCs w:val="22"/>
          <w:lang w:eastAsia="en-GB"/>
        </w:rPr>
      </w:pPr>
    </w:p>
    <w:p w14:paraId="4E88524E" w14:textId="77777777" w:rsidR="007209B8" w:rsidRDefault="007209B8" w:rsidP="00962EA3">
      <w:pPr>
        <w:pStyle w:val="Body"/>
        <w:rPr>
          <w:b/>
          <w:bCs/>
          <w:sz w:val="22"/>
          <w:szCs w:val="22"/>
          <w:lang w:eastAsia="en-GB"/>
        </w:rPr>
      </w:pPr>
    </w:p>
    <w:p w14:paraId="150BBD01" w14:textId="2D79462E" w:rsidR="007209B8" w:rsidRDefault="007209B8" w:rsidP="00962EA3">
      <w:pPr>
        <w:pStyle w:val="Body"/>
        <w:rPr>
          <w:b/>
          <w:bCs/>
          <w:sz w:val="22"/>
          <w:szCs w:val="22"/>
          <w:lang w:eastAsia="en-GB"/>
        </w:rPr>
      </w:pPr>
    </w:p>
    <w:p w14:paraId="0A0ACC93" w14:textId="2EDB19CF" w:rsidR="007209B8" w:rsidRDefault="007209B8" w:rsidP="00962EA3">
      <w:pPr>
        <w:pStyle w:val="Body"/>
        <w:rPr>
          <w:b/>
          <w:bCs/>
          <w:sz w:val="22"/>
          <w:szCs w:val="22"/>
          <w:lang w:eastAsia="en-GB"/>
        </w:rPr>
      </w:pPr>
    </w:p>
    <w:p w14:paraId="2F3333C1" w14:textId="6425D645" w:rsidR="007209B8" w:rsidRDefault="007209B8" w:rsidP="00962EA3">
      <w:pPr>
        <w:pStyle w:val="Body"/>
        <w:rPr>
          <w:b/>
          <w:bCs/>
          <w:sz w:val="22"/>
          <w:szCs w:val="22"/>
          <w:lang w:eastAsia="en-GB"/>
        </w:rPr>
      </w:pPr>
    </w:p>
    <w:p w14:paraId="1381D4D1" w14:textId="7F03AA2A" w:rsidR="007209B8" w:rsidRDefault="007209B8" w:rsidP="00962EA3">
      <w:pPr>
        <w:pStyle w:val="Body"/>
        <w:rPr>
          <w:b/>
          <w:bCs/>
          <w:sz w:val="22"/>
          <w:szCs w:val="22"/>
          <w:lang w:eastAsia="en-GB"/>
        </w:rPr>
      </w:pPr>
    </w:p>
    <w:p w14:paraId="5D33D915" w14:textId="35BE7E76" w:rsidR="007209B8" w:rsidRDefault="007209B8" w:rsidP="00962EA3">
      <w:pPr>
        <w:pStyle w:val="Body"/>
        <w:rPr>
          <w:b/>
          <w:bCs/>
          <w:sz w:val="22"/>
          <w:szCs w:val="22"/>
          <w:lang w:eastAsia="en-GB"/>
        </w:rPr>
      </w:pPr>
    </w:p>
    <w:p w14:paraId="2F33A8EB" w14:textId="785DE659" w:rsidR="007209B8" w:rsidRDefault="007209B8" w:rsidP="00962EA3">
      <w:pPr>
        <w:pStyle w:val="Body"/>
        <w:rPr>
          <w:b/>
          <w:bCs/>
          <w:sz w:val="22"/>
          <w:szCs w:val="22"/>
          <w:lang w:eastAsia="en-GB"/>
        </w:rPr>
      </w:pPr>
    </w:p>
    <w:p w14:paraId="259FE135" w14:textId="50FBD1DA" w:rsidR="007209B8" w:rsidRDefault="007209B8" w:rsidP="00962EA3">
      <w:pPr>
        <w:pStyle w:val="Body"/>
        <w:rPr>
          <w:b/>
          <w:bCs/>
          <w:sz w:val="22"/>
          <w:szCs w:val="22"/>
          <w:lang w:eastAsia="en-GB"/>
        </w:rPr>
      </w:pPr>
    </w:p>
    <w:p w14:paraId="7A5952E8" w14:textId="2B351C55" w:rsidR="007209B8" w:rsidRDefault="007209B8" w:rsidP="00962EA3">
      <w:pPr>
        <w:pStyle w:val="Body"/>
        <w:rPr>
          <w:b/>
          <w:bCs/>
          <w:sz w:val="22"/>
          <w:szCs w:val="22"/>
          <w:lang w:eastAsia="en-GB"/>
        </w:rPr>
      </w:pPr>
    </w:p>
    <w:p w14:paraId="3EE46EDF" w14:textId="77777777" w:rsidR="007209B8" w:rsidRDefault="007209B8" w:rsidP="00962EA3">
      <w:pPr>
        <w:pStyle w:val="Body"/>
        <w:rPr>
          <w:b/>
          <w:bCs/>
          <w:sz w:val="22"/>
          <w:szCs w:val="22"/>
          <w:lang w:eastAsia="en-GB"/>
        </w:rPr>
      </w:pPr>
    </w:p>
    <w:p w14:paraId="0782B5FC" w14:textId="77777777" w:rsidR="00B318B5" w:rsidRDefault="00872C4E" w:rsidP="00C412E8">
      <w:pPr>
        <w:pStyle w:val="Heading2"/>
        <w:rPr>
          <w:rFonts w:cs="Arial"/>
          <w:szCs w:val="21"/>
          <w:lang w:eastAsia="en-GB"/>
        </w:rPr>
      </w:pPr>
      <w:r w:rsidRPr="00872C4E">
        <w:rPr>
          <w:rFonts w:cs="Arial"/>
          <w:szCs w:val="21"/>
          <w:lang w:eastAsia="en-GB"/>
        </w:rPr>
        <w:t> </w:t>
      </w:r>
    </w:p>
    <w:p w14:paraId="6984D8E7" w14:textId="77777777" w:rsidR="00B318B5" w:rsidRDefault="00B318B5">
      <w:pPr>
        <w:spacing w:after="0" w:line="240" w:lineRule="auto"/>
        <w:rPr>
          <w:rFonts w:cs="Arial"/>
          <w:b/>
          <w:color w:val="004EA8"/>
          <w:sz w:val="32"/>
          <w:szCs w:val="21"/>
          <w:lang w:eastAsia="en-GB"/>
        </w:rPr>
      </w:pPr>
      <w:r>
        <w:rPr>
          <w:rFonts w:cs="Arial"/>
          <w:szCs w:val="21"/>
          <w:lang w:eastAsia="en-GB"/>
        </w:rPr>
        <w:br w:type="page"/>
      </w:r>
    </w:p>
    <w:p w14:paraId="085664EB" w14:textId="6A58F6AB" w:rsidR="00C412E8" w:rsidRDefault="00C412E8" w:rsidP="00C412E8">
      <w:pPr>
        <w:pStyle w:val="Heading2"/>
        <w:rPr>
          <w:lang w:eastAsia="en-GB"/>
        </w:rPr>
      </w:pPr>
      <w:r>
        <w:rPr>
          <w:lang w:eastAsia="en-GB"/>
        </w:rPr>
        <w:lastRenderedPageBreak/>
        <w:t xml:space="preserve">Emergency authorised </w:t>
      </w:r>
      <w:r w:rsidR="00572C82">
        <w:rPr>
          <w:lang w:eastAsia="en-GB"/>
        </w:rPr>
        <w:t xml:space="preserve">surge </w:t>
      </w:r>
      <w:r>
        <w:rPr>
          <w:lang w:eastAsia="en-GB"/>
        </w:rPr>
        <w:t xml:space="preserve">workforce (prepare </w:t>
      </w:r>
      <w:r w:rsidR="007209B8">
        <w:rPr>
          <w:lang w:eastAsia="en-GB"/>
        </w:rPr>
        <w:t>only</w:t>
      </w:r>
      <w:r>
        <w:rPr>
          <w:lang w:eastAsia="en-GB"/>
        </w:rPr>
        <w:t>)</w:t>
      </w:r>
    </w:p>
    <w:p w14:paraId="1FCD7CD2" w14:textId="0203B115" w:rsidR="00872C4E" w:rsidRPr="00872C4E" w:rsidRDefault="00872C4E" w:rsidP="00872C4E">
      <w:pPr>
        <w:spacing w:after="0" w:line="240" w:lineRule="auto"/>
        <w:textAlignment w:val="baseline"/>
        <w:rPr>
          <w:rFonts w:cs="Arial"/>
          <w:szCs w:val="21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0"/>
      </w:tblGrid>
      <w:tr w:rsidR="00C412E8" w:rsidRPr="007209B8" w14:paraId="59AD4621" w14:textId="77777777" w:rsidTr="00962EA3">
        <w:tc>
          <w:tcPr>
            <w:tcW w:w="3261" w:type="dxa"/>
          </w:tcPr>
          <w:p w14:paraId="201F0C46" w14:textId="7D0BF57F" w:rsidR="00C412E8" w:rsidRPr="007209B8" w:rsidRDefault="00C412E8" w:rsidP="00C412E8">
            <w:pPr>
              <w:pStyle w:val="Body"/>
              <w:spacing w:line="264" w:lineRule="auto"/>
              <w:rPr>
                <w:sz w:val="22"/>
                <w:szCs w:val="22"/>
              </w:rPr>
            </w:pPr>
            <w:r w:rsidRPr="007209B8">
              <w:rPr>
                <w:sz w:val="22"/>
                <w:szCs w:val="22"/>
              </w:rPr>
              <w:t xml:space="preserve">Laboratory science, </w:t>
            </w:r>
            <w:proofErr w:type="gramStart"/>
            <w:r w:rsidRPr="007209B8">
              <w:rPr>
                <w:sz w:val="22"/>
                <w:szCs w:val="22"/>
              </w:rPr>
              <w:t>research</w:t>
            </w:r>
            <w:proofErr w:type="gramEnd"/>
            <w:r w:rsidRPr="007209B8">
              <w:rPr>
                <w:sz w:val="22"/>
                <w:szCs w:val="22"/>
              </w:rPr>
              <w:t xml:space="preserve"> and technician workforce</w:t>
            </w:r>
          </w:p>
        </w:tc>
        <w:tc>
          <w:tcPr>
            <w:tcW w:w="6090" w:type="dxa"/>
          </w:tcPr>
          <w:p w14:paraId="05FD0BAA" w14:textId="19D2E43F" w:rsidR="00C412E8" w:rsidRDefault="00C412E8" w:rsidP="00C412E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7209B8">
              <w:rPr>
                <w:sz w:val="22"/>
                <w:szCs w:val="22"/>
              </w:rPr>
              <w:t>Medical laboratory scientist</w:t>
            </w:r>
          </w:p>
          <w:p w14:paraId="4A8B0BEB" w14:textId="182EF1C3" w:rsidR="001E031B" w:rsidRPr="007209B8" w:rsidRDefault="001E031B" w:rsidP="00C412E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Researcher or scientist with relevant biomedical laboratory and/or research experience in aseptic techniques</w:t>
            </w:r>
          </w:p>
          <w:p w14:paraId="6B166ACC" w14:textId="77777777" w:rsidR="00C412E8" w:rsidRDefault="00C412E8" w:rsidP="00C412E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7209B8">
              <w:rPr>
                <w:sz w:val="22"/>
                <w:szCs w:val="22"/>
              </w:rPr>
              <w:t>Medical laboratory technician</w:t>
            </w:r>
          </w:p>
          <w:p w14:paraId="7D4BA2B0" w14:textId="71FBFC99" w:rsidR="00572C82" w:rsidRPr="007209B8" w:rsidRDefault="00572C82" w:rsidP="00572C82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C412E8" w:rsidRPr="007209B8" w14:paraId="67782D54" w14:textId="77777777" w:rsidTr="00962EA3">
        <w:tc>
          <w:tcPr>
            <w:tcW w:w="3261" w:type="dxa"/>
          </w:tcPr>
          <w:p w14:paraId="67683421" w14:textId="4FD63EAB" w:rsidR="00C412E8" w:rsidRPr="007209B8" w:rsidRDefault="00C412E8" w:rsidP="00C412E8">
            <w:pPr>
              <w:pStyle w:val="Body"/>
              <w:spacing w:line="264" w:lineRule="auto"/>
              <w:rPr>
                <w:sz w:val="22"/>
                <w:szCs w:val="22"/>
              </w:rPr>
            </w:pPr>
            <w:r w:rsidRPr="007209B8">
              <w:rPr>
                <w:sz w:val="22"/>
                <w:szCs w:val="22"/>
              </w:rPr>
              <w:t>Medical laboratory science and pharmacy students</w:t>
            </w:r>
            <w:r w:rsidR="007209B8" w:rsidRPr="007209B8">
              <w:rPr>
                <w:sz w:val="22"/>
                <w:szCs w:val="22"/>
              </w:rPr>
              <w:t>,</w:t>
            </w:r>
            <w:r w:rsidRPr="007209B8">
              <w:rPr>
                <w:sz w:val="22"/>
                <w:szCs w:val="22"/>
              </w:rPr>
              <w:t xml:space="preserve"> and dental assistants</w:t>
            </w:r>
          </w:p>
        </w:tc>
        <w:tc>
          <w:tcPr>
            <w:tcW w:w="6090" w:type="dxa"/>
          </w:tcPr>
          <w:p w14:paraId="5DC19E64" w14:textId="77777777" w:rsidR="00C412E8" w:rsidRPr="007209B8" w:rsidRDefault="00C412E8" w:rsidP="00C412E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7209B8">
              <w:rPr>
                <w:sz w:val="22"/>
                <w:szCs w:val="22"/>
              </w:rPr>
              <w:t>Medical laboratory science student (final year)</w:t>
            </w:r>
          </w:p>
          <w:p w14:paraId="184569B5" w14:textId="49D0B7F9" w:rsidR="00C412E8" w:rsidRPr="007209B8" w:rsidRDefault="00C412E8" w:rsidP="00C412E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7209B8">
              <w:rPr>
                <w:sz w:val="22"/>
                <w:szCs w:val="22"/>
              </w:rPr>
              <w:t xml:space="preserve">Dental assistant (Cert </w:t>
            </w:r>
            <w:r w:rsidR="001E031B">
              <w:rPr>
                <w:sz w:val="22"/>
                <w:szCs w:val="22"/>
              </w:rPr>
              <w:t>III minimum</w:t>
            </w:r>
            <w:r w:rsidRPr="007209B8">
              <w:rPr>
                <w:sz w:val="22"/>
                <w:szCs w:val="22"/>
              </w:rPr>
              <w:t>)</w:t>
            </w:r>
          </w:p>
          <w:p w14:paraId="52381317" w14:textId="77777777" w:rsidR="00C412E8" w:rsidRDefault="00C412E8" w:rsidP="00C412E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7209B8">
              <w:rPr>
                <w:sz w:val="22"/>
                <w:szCs w:val="22"/>
              </w:rPr>
              <w:t>Pharmacy student (second and third year)</w:t>
            </w:r>
          </w:p>
          <w:p w14:paraId="05A008A4" w14:textId="241845BC" w:rsidR="00572C82" w:rsidRPr="007209B8" w:rsidRDefault="00572C82" w:rsidP="00572C82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</w:tbl>
    <w:p w14:paraId="0F907FC4" w14:textId="170A2548" w:rsidR="00162CA9" w:rsidRDefault="00B318B5" w:rsidP="00CC0B70">
      <w:pPr>
        <w:pStyle w:val="Body"/>
        <w:spacing w:line="264" w:lineRule="auto"/>
      </w:pPr>
      <w:r w:rsidRPr="007209B8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6F9188" wp14:editId="4E623A03">
                <wp:simplePos x="0" y="0"/>
                <wp:positionH relativeFrom="column">
                  <wp:posOffset>0</wp:posOffset>
                </wp:positionH>
                <wp:positionV relativeFrom="paragraph">
                  <wp:posOffset>135597</wp:posOffset>
                </wp:positionV>
                <wp:extent cx="6049010" cy="2011680"/>
                <wp:effectExtent l="0" t="0" r="2794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2011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7714F" w14:textId="01D0BA6A" w:rsidR="00B318B5" w:rsidRPr="007209B8" w:rsidRDefault="00B318B5" w:rsidP="00B318B5">
                            <w:pPr>
                              <w:pStyle w:val="Body"/>
                              <w:spacing w:before="120"/>
                              <w:rPr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7209B8">
                              <w:rPr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 xml:space="preserve">Mandatory </w:t>
                            </w:r>
                            <w:r w:rsidRPr="00B318B5">
                              <w:rPr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>training (to be completed before registration):</w:t>
                            </w:r>
                          </w:p>
                          <w:p w14:paraId="78229CB7" w14:textId="6A0E9615" w:rsidR="00B318B5" w:rsidRPr="007209B8" w:rsidRDefault="00F81A3F" w:rsidP="00B318B5">
                            <w:pPr>
                              <w:pStyle w:val="Body"/>
                              <w:numPr>
                                <w:ilvl w:val="0"/>
                                <w:numId w:val="28"/>
                              </w:numPr>
                              <w:rPr>
                                <w:sz w:val="22"/>
                                <w:szCs w:val="22"/>
                                <w:lang w:eastAsia="en-GB"/>
                              </w:rPr>
                            </w:pPr>
                            <w:hyperlink r:id="rId36" w:history="1">
                              <w:r w:rsidR="00B318B5" w:rsidRPr="00B7170D">
                                <w:rPr>
                                  <w:rStyle w:val="Hyperlink"/>
                                  <w:sz w:val="22"/>
                                  <w:szCs w:val="22"/>
                                  <w:lang w:eastAsia="en-GB"/>
                                </w:rPr>
                                <w:t>Victorian COVID-19 eLearning Competency</w:t>
                              </w:r>
                            </w:hyperlink>
                            <w:r w:rsidR="00B318B5" w:rsidRPr="007209B8">
                              <w:rPr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2E32173" w14:textId="77777777" w:rsidR="00B318B5" w:rsidRPr="007209B8" w:rsidRDefault="00B318B5" w:rsidP="00B318B5">
                            <w:pPr>
                              <w:pStyle w:val="Body"/>
                              <w:numPr>
                                <w:ilvl w:val="0"/>
                                <w:numId w:val="22"/>
                              </w:numPr>
                              <w:ind w:left="1134"/>
                              <w:rPr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7209B8">
                              <w:rPr>
                                <w:sz w:val="22"/>
                                <w:szCs w:val="22"/>
                                <w:lang w:eastAsia="en-GB"/>
                              </w:rPr>
                              <w:t>Online eLearning (three modules)</w:t>
                            </w:r>
                          </w:p>
                          <w:p w14:paraId="3E87141E" w14:textId="32ED2A94" w:rsidR="00B318B5" w:rsidRPr="007209B8" w:rsidRDefault="00F81A3F" w:rsidP="00B318B5">
                            <w:pPr>
                              <w:pStyle w:val="Body"/>
                              <w:numPr>
                                <w:ilvl w:val="0"/>
                                <w:numId w:val="28"/>
                              </w:numPr>
                              <w:rPr>
                                <w:sz w:val="22"/>
                                <w:szCs w:val="22"/>
                                <w:lang w:eastAsia="en-GB"/>
                              </w:rPr>
                            </w:pPr>
                            <w:hyperlink r:id="rId37" w:history="1">
                              <w:r w:rsidR="00B318B5" w:rsidRPr="00764199">
                                <w:rPr>
                                  <w:rStyle w:val="Hyperlink"/>
                                  <w:sz w:val="22"/>
                                  <w:szCs w:val="22"/>
                                  <w:lang w:eastAsia="en-GB"/>
                                </w:rPr>
                                <w:t>Commonwealth COVID-19 Vaccination Training Program</w:t>
                              </w:r>
                            </w:hyperlink>
                          </w:p>
                          <w:p w14:paraId="5F1B867B" w14:textId="77777777" w:rsidR="00B318B5" w:rsidRPr="007209B8" w:rsidRDefault="00B318B5" w:rsidP="00B318B5">
                            <w:pPr>
                              <w:pStyle w:val="Body"/>
                              <w:numPr>
                                <w:ilvl w:val="0"/>
                                <w:numId w:val="22"/>
                              </w:numPr>
                              <w:ind w:left="1134"/>
                              <w:rPr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7209B8">
                              <w:rPr>
                                <w:sz w:val="22"/>
                                <w:szCs w:val="22"/>
                                <w:lang w:eastAsia="en-GB"/>
                              </w:rPr>
                              <w:t>9 core modules including 3 modules specific to each vaccine (AstraZeneca, Pfizer and Moderna)</w:t>
                            </w:r>
                          </w:p>
                          <w:p w14:paraId="3E0316BE" w14:textId="4E58F435" w:rsidR="00B318B5" w:rsidRPr="007209B8" w:rsidRDefault="00F81A3F" w:rsidP="00B318B5">
                            <w:pPr>
                              <w:pStyle w:val="Body"/>
                              <w:numPr>
                                <w:ilvl w:val="0"/>
                                <w:numId w:val="28"/>
                              </w:numPr>
                              <w:rPr>
                                <w:sz w:val="22"/>
                                <w:szCs w:val="22"/>
                                <w:lang w:eastAsia="en-GB"/>
                              </w:rPr>
                            </w:pPr>
                            <w:hyperlink r:id="rId38" w:history="1">
                              <w:r w:rsidR="00B318B5" w:rsidRPr="00C83CA9">
                                <w:rPr>
                                  <w:rStyle w:val="Hyperlink"/>
                                  <w:sz w:val="22"/>
                                  <w:szCs w:val="22"/>
                                  <w:lang w:eastAsia="en-GB"/>
                                </w:rPr>
                                <w:t>Victorian COVID-19 AstraZeneca Supplementary eLearning</w:t>
                              </w:r>
                            </w:hyperlink>
                          </w:p>
                          <w:p w14:paraId="178C4CBF" w14:textId="77777777" w:rsidR="00B318B5" w:rsidRDefault="00B318B5" w:rsidP="00B318B5">
                            <w:pPr>
                              <w:pStyle w:val="Body"/>
                              <w:rPr>
                                <w:lang w:eastAsia="en-GB"/>
                              </w:rPr>
                            </w:pPr>
                          </w:p>
                          <w:p w14:paraId="7C68E711" w14:textId="77777777" w:rsidR="00B318B5" w:rsidRPr="00CB4F4A" w:rsidRDefault="00B318B5" w:rsidP="00B318B5">
                            <w:pPr>
                              <w:pStyle w:val="Body"/>
                              <w:numPr>
                                <w:ilvl w:val="0"/>
                                <w:numId w:val="22"/>
                              </w:numPr>
                              <w:rPr>
                                <w:lang w:eastAsia="en-GB"/>
                              </w:rPr>
                            </w:pPr>
                          </w:p>
                          <w:p w14:paraId="5F757368" w14:textId="77777777" w:rsidR="00B318B5" w:rsidRDefault="00B318B5" w:rsidP="00B318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F9188" id="_x0000_s1031" type="#_x0000_t202" style="position:absolute;margin-left:0;margin-top:10.7pt;width:476.3pt;height:158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" fillcolor="#dbe5f1 [660]">
                <v:textbox>
                  <w:txbxContent>
                    <w:p w14:paraId="24D7714F" w14:textId="01D0BA6A" w:rsidR="00B318B5" w:rsidRPr="007209B8" w:rsidRDefault="00B318B5" w:rsidP="00B318B5">
                      <w:pPr>
                        <w:pStyle w:val="Body"/>
                        <w:spacing w:before="120"/>
                        <w:rPr>
                          <w:b/>
                          <w:bCs/>
                          <w:sz w:val="22"/>
                          <w:szCs w:val="22"/>
                          <w:lang w:eastAsia="en-GB"/>
                        </w:rPr>
                      </w:pPr>
                      <w:r w:rsidRPr="007209B8">
                        <w:rPr>
                          <w:b/>
                          <w:bCs/>
                          <w:sz w:val="22"/>
                          <w:szCs w:val="22"/>
                          <w:lang w:eastAsia="en-GB"/>
                        </w:rPr>
                        <w:t xml:space="preserve">Mandatory </w:t>
                      </w:r>
                      <w:r w:rsidRPr="00B318B5">
                        <w:rPr>
                          <w:b/>
                          <w:bCs/>
                          <w:sz w:val="22"/>
                          <w:szCs w:val="22"/>
                          <w:lang w:eastAsia="en-GB"/>
                        </w:rPr>
                        <w:t>training (to be completed before registration):</w:t>
                      </w:r>
                    </w:p>
                    <w:p w14:paraId="78229CB7" w14:textId="6A0E9615" w:rsidR="00B318B5" w:rsidRPr="007209B8" w:rsidRDefault="00B7170D" w:rsidP="00B318B5">
                      <w:pPr>
                        <w:pStyle w:val="Body"/>
                        <w:numPr>
                          <w:ilvl w:val="0"/>
                          <w:numId w:val="28"/>
                        </w:numPr>
                        <w:rPr>
                          <w:sz w:val="22"/>
                          <w:szCs w:val="22"/>
                          <w:lang w:eastAsia="en-GB"/>
                        </w:rPr>
                      </w:pPr>
                      <w:hyperlink r:id="rId39" w:history="1">
                        <w:r w:rsidR="00B318B5" w:rsidRPr="00B7170D">
                          <w:rPr>
                            <w:rStyle w:val="Hyperlink"/>
                            <w:sz w:val="22"/>
                            <w:szCs w:val="22"/>
                            <w:lang w:eastAsia="en-GB"/>
                          </w:rPr>
                          <w:t>Victorian COVID-19 eLearning Competency</w:t>
                        </w:r>
                      </w:hyperlink>
                      <w:r w:rsidR="00B318B5" w:rsidRPr="007209B8">
                        <w:rPr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</w:p>
                    <w:p w14:paraId="62E32173" w14:textId="77777777" w:rsidR="00B318B5" w:rsidRPr="007209B8" w:rsidRDefault="00B318B5" w:rsidP="00B318B5">
                      <w:pPr>
                        <w:pStyle w:val="Body"/>
                        <w:numPr>
                          <w:ilvl w:val="0"/>
                          <w:numId w:val="22"/>
                        </w:numPr>
                        <w:ind w:left="1134"/>
                        <w:rPr>
                          <w:sz w:val="22"/>
                          <w:szCs w:val="22"/>
                          <w:lang w:eastAsia="en-GB"/>
                        </w:rPr>
                      </w:pPr>
                      <w:r w:rsidRPr="007209B8">
                        <w:rPr>
                          <w:sz w:val="22"/>
                          <w:szCs w:val="22"/>
                          <w:lang w:eastAsia="en-GB"/>
                        </w:rPr>
                        <w:t>Online eLearning (three modules)</w:t>
                      </w:r>
                    </w:p>
                    <w:p w14:paraId="3E87141E" w14:textId="32ED2A94" w:rsidR="00B318B5" w:rsidRPr="007209B8" w:rsidRDefault="00764199" w:rsidP="00B318B5">
                      <w:pPr>
                        <w:pStyle w:val="Body"/>
                        <w:numPr>
                          <w:ilvl w:val="0"/>
                          <w:numId w:val="28"/>
                        </w:numPr>
                        <w:rPr>
                          <w:sz w:val="22"/>
                          <w:szCs w:val="22"/>
                          <w:lang w:eastAsia="en-GB"/>
                        </w:rPr>
                      </w:pPr>
                      <w:hyperlink r:id="rId40" w:history="1">
                        <w:r w:rsidR="00B318B5" w:rsidRPr="00764199">
                          <w:rPr>
                            <w:rStyle w:val="Hyperlink"/>
                            <w:sz w:val="22"/>
                            <w:szCs w:val="22"/>
                            <w:lang w:eastAsia="en-GB"/>
                          </w:rPr>
                          <w:t>Commonwealth COVID-19 Vaccination Training Program</w:t>
                        </w:r>
                      </w:hyperlink>
                    </w:p>
                    <w:p w14:paraId="5F1B867B" w14:textId="77777777" w:rsidR="00B318B5" w:rsidRPr="007209B8" w:rsidRDefault="00B318B5" w:rsidP="00B318B5">
                      <w:pPr>
                        <w:pStyle w:val="Body"/>
                        <w:numPr>
                          <w:ilvl w:val="0"/>
                          <w:numId w:val="22"/>
                        </w:numPr>
                        <w:ind w:left="1134"/>
                        <w:rPr>
                          <w:sz w:val="22"/>
                          <w:szCs w:val="22"/>
                          <w:lang w:eastAsia="en-GB"/>
                        </w:rPr>
                      </w:pPr>
                      <w:r w:rsidRPr="007209B8">
                        <w:rPr>
                          <w:sz w:val="22"/>
                          <w:szCs w:val="22"/>
                          <w:lang w:eastAsia="en-GB"/>
                        </w:rPr>
                        <w:t>9 core modules including 3 modules specific to each vaccine (AstraZeneca, Pfizer and Moderna)</w:t>
                      </w:r>
                    </w:p>
                    <w:p w14:paraId="3E0316BE" w14:textId="4E58F435" w:rsidR="00B318B5" w:rsidRPr="007209B8" w:rsidRDefault="00C83CA9" w:rsidP="00B318B5">
                      <w:pPr>
                        <w:pStyle w:val="Body"/>
                        <w:numPr>
                          <w:ilvl w:val="0"/>
                          <w:numId w:val="28"/>
                        </w:numPr>
                        <w:rPr>
                          <w:sz w:val="22"/>
                          <w:szCs w:val="22"/>
                          <w:lang w:eastAsia="en-GB"/>
                        </w:rPr>
                      </w:pPr>
                      <w:hyperlink r:id="rId41" w:history="1">
                        <w:r w:rsidR="00B318B5" w:rsidRPr="00C83CA9">
                          <w:rPr>
                            <w:rStyle w:val="Hyperlink"/>
                            <w:sz w:val="22"/>
                            <w:szCs w:val="22"/>
                            <w:lang w:eastAsia="en-GB"/>
                          </w:rPr>
                          <w:t>Victorian COVID-19 AstraZeneca Supplementary eLearning</w:t>
                        </w:r>
                      </w:hyperlink>
                    </w:p>
                    <w:p w14:paraId="178C4CBF" w14:textId="77777777" w:rsidR="00B318B5" w:rsidRDefault="00B318B5" w:rsidP="00B318B5">
                      <w:pPr>
                        <w:pStyle w:val="Body"/>
                        <w:rPr>
                          <w:lang w:eastAsia="en-GB"/>
                        </w:rPr>
                      </w:pPr>
                    </w:p>
                    <w:p w14:paraId="7C68E711" w14:textId="77777777" w:rsidR="00B318B5" w:rsidRPr="00CB4F4A" w:rsidRDefault="00B318B5" w:rsidP="00B318B5">
                      <w:pPr>
                        <w:pStyle w:val="Body"/>
                        <w:numPr>
                          <w:ilvl w:val="0"/>
                          <w:numId w:val="22"/>
                        </w:numPr>
                        <w:rPr>
                          <w:lang w:eastAsia="en-GB"/>
                        </w:rPr>
                      </w:pPr>
                    </w:p>
                    <w:p w14:paraId="5F757368" w14:textId="77777777" w:rsidR="00B318B5" w:rsidRDefault="00B318B5" w:rsidP="00B318B5"/>
                  </w:txbxContent>
                </v:textbox>
                <w10:wrap type="square"/>
              </v:shape>
            </w:pict>
          </mc:Fallback>
        </mc:AlternateContent>
      </w:r>
    </w:p>
    <w:p w14:paraId="4439A21D" w14:textId="2607DF31" w:rsidR="00B318B5" w:rsidRDefault="00B318B5" w:rsidP="007209B8">
      <w:pPr>
        <w:pStyle w:val="Body"/>
        <w:spacing w:before="120"/>
        <w:rPr>
          <w:b/>
          <w:bCs/>
          <w:sz w:val="22"/>
          <w:szCs w:val="22"/>
          <w:lang w:eastAsia="en-GB"/>
        </w:rPr>
      </w:pPr>
    </w:p>
    <w:p w14:paraId="7872BE1F" w14:textId="77777777" w:rsidR="00B318B5" w:rsidRDefault="00B318B5" w:rsidP="007209B8">
      <w:pPr>
        <w:pStyle w:val="Body"/>
        <w:spacing w:before="120"/>
        <w:rPr>
          <w:b/>
          <w:bCs/>
          <w:sz w:val="22"/>
          <w:szCs w:val="22"/>
          <w:lang w:eastAsia="en-GB"/>
        </w:rPr>
      </w:pPr>
    </w:p>
    <w:p w14:paraId="1AEF7422" w14:textId="77777777" w:rsidR="00B318B5" w:rsidRDefault="00B318B5" w:rsidP="007209B8">
      <w:pPr>
        <w:pStyle w:val="Body"/>
        <w:spacing w:before="120"/>
        <w:rPr>
          <w:b/>
          <w:bCs/>
          <w:sz w:val="22"/>
          <w:szCs w:val="22"/>
          <w:lang w:eastAsia="en-GB"/>
        </w:rPr>
      </w:pPr>
    </w:p>
    <w:p w14:paraId="116832CD" w14:textId="77777777" w:rsidR="00B318B5" w:rsidRDefault="00B318B5" w:rsidP="007209B8">
      <w:pPr>
        <w:pStyle w:val="Body"/>
        <w:spacing w:before="120"/>
        <w:rPr>
          <w:b/>
          <w:bCs/>
          <w:sz w:val="22"/>
          <w:szCs w:val="22"/>
          <w:lang w:eastAsia="en-GB"/>
        </w:rPr>
      </w:pPr>
    </w:p>
    <w:p w14:paraId="516FDE80" w14:textId="77777777" w:rsidR="00B318B5" w:rsidRDefault="00B318B5" w:rsidP="007209B8">
      <w:pPr>
        <w:pStyle w:val="Body"/>
        <w:spacing w:before="120"/>
        <w:rPr>
          <w:b/>
          <w:bCs/>
          <w:sz w:val="22"/>
          <w:szCs w:val="22"/>
          <w:lang w:eastAsia="en-GB"/>
        </w:rPr>
      </w:pPr>
    </w:p>
    <w:p w14:paraId="62403EE9" w14:textId="77777777" w:rsidR="00B318B5" w:rsidRDefault="00B318B5" w:rsidP="007209B8">
      <w:pPr>
        <w:pStyle w:val="Body"/>
        <w:spacing w:before="120"/>
        <w:rPr>
          <w:b/>
          <w:bCs/>
          <w:sz w:val="22"/>
          <w:szCs w:val="22"/>
          <w:lang w:eastAsia="en-GB"/>
        </w:rPr>
      </w:pPr>
    </w:p>
    <w:p w14:paraId="6B011817" w14:textId="77777777" w:rsidR="00B318B5" w:rsidRDefault="00B318B5" w:rsidP="007209B8">
      <w:pPr>
        <w:pStyle w:val="Body"/>
        <w:spacing w:before="120"/>
        <w:rPr>
          <w:b/>
          <w:bCs/>
          <w:sz w:val="22"/>
          <w:szCs w:val="22"/>
          <w:lang w:eastAsia="en-GB"/>
        </w:rPr>
      </w:pPr>
    </w:p>
    <w:p w14:paraId="194B5C57" w14:textId="77777777" w:rsidR="00B318B5" w:rsidRDefault="00B318B5" w:rsidP="007209B8">
      <w:pPr>
        <w:pStyle w:val="Body"/>
        <w:spacing w:before="120"/>
        <w:rPr>
          <w:b/>
          <w:bCs/>
          <w:sz w:val="22"/>
          <w:szCs w:val="22"/>
          <w:lang w:eastAsia="en-GB"/>
        </w:rPr>
      </w:pPr>
    </w:p>
    <w:p w14:paraId="6A46A883" w14:textId="58B7B343" w:rsidR="00B318B5" w:rsidRDefault="00B318B5" w:rsidP="007209B8">
      <w:pPr>
        <w:pStyle w:val="Body"/>
        <w:spacing w:before="120"/>
        <w:rPr>
          <w:b/>
          <w:bCs/>
          <w:sz w:val="22"/>
          <w:szCs w:val="22"/>
          <w:lang w:eastAsia="en-GB"/>
        </w:rPr>
      </w:pPr>
      <w:r w:rsidRPr="007209B8">
        <w:rPr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6C6B18" wp14:editId="1584AC85">
                <wp:simplePos x="0" y="0"/>
                <wp:positionH relativeFrom="column">
                  <wp:posOffset>0</wp:posOffset>
                </wp:positionH>
                <wp:positionV relativeFrom="paragraph">
                  <wp:posOffset>94419</wp:posOffset>
                </wp:positionV>
                <wp:extent cx="6049010" cy="1404620"/>
                <wp:effectExtent l="0" t="0" r="27940" b="241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79CF" w14:textId="7C9C1FF1" w:rsidR="00B318B5" w:rsidRPr="007209B8" w:rsidRDefault="00B318B5" w:rsidP="00B318B5">
                            <w:pPr>
                              <w:pStyle w:val="Body"/>
                              <w:rPr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7209B8">
                              <w:rPr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>Mandatory bridging training and skills and competenc</w:t>
                            </w:r>
                            <w:r w:rsidR="00151443">
                              <w:rPr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 xml:space="preserve">ies </w:t>
                            </w:r>
                            <w:r w:rsidRPr="00B318B5">
                              <w:rPr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>assessment (to be verified by authorised personnel during onboarding):</w:t>
                            </w:r>
                          </w:p>
                          <w:p w14:paraId="4CCFDE61" w14:textId="26F94749" w:rsidR="00B318B5" w:rsidRPr="007209B8" w:rsidRDefault="00B318B5" w:rsidP="00B318B5">
                            <w:pPr>
                              <w:pStyle w:val="Body"/>
                              <w:rPr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7209B8">
                              <w:rPr>
                                <w:sz w:val="22"/>
                                <w:szCs w:val="22"/>
                                <w:lang w:eastAsia="en-GB"/>
                              </w:rPr>
                              <w:t>Victorian COVID-19 Clinical Skills and Competenc</w:t>
                            </w:r>
                            <w:r w:rsidR="00151443">
                              <w:rPr>
                                <w:sz w:val="22"/>
                                <w:szCs w:val="22"/>
                                <w:lang w:eastAsia="en-GB"/>
                              </w:rPr>
                              <w:t>ies</w:t>
                            </w:r>
                            <w:r w:rsidRPr="007209B8">
                              <w:rPr>
                                <w:sz w:val="22"/>
                                <w:szCs w:val="22"/>
                                <w:lang w:eastAsia="en-GB"/>
                              </w:rPr>
                              <w:t xml:space="preserve"> Certificate </w:t>
                            </w:r>
                            <w:r w:rsidR="00151443">
                              <w:rPr>
                                <w:sz w:val="22"/>
                                <w:szCs w:val="22"/>
                                <w:lang w:eastAsia="en-GB"/>
                              </w:rPr>
                              <w:t>which includes:</w:t>
                            </w:r>
                            <w:r w:rsidRPr="007209B8">
                              <w:rPr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D930375" w14:textId="208088B7" w:rsidR="00B318B5" w:rsidRPr="007209B8" w:rsidRDefault="00151443" w:rsidP="00C002A5">
                            <w:pPr>
                              <w:pStyle w:val="Body"/>
                              <w:ind w:left="284"/>
                              <w:rPr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en-GB"/>
                              </w:rPr>
                              <w:t xml:space="preserve">Part 1: </w:t>
                            </w:r>
                            <w:r w:rsidR="00B318B5" w:rsidRPr="007209B8">
                              <w:rPr>
                                <w:sz w:val="22"/>
                                <w:szCs w:val="22"/>
                                <w:lang w:eastAsia="en-GB"/>
                              </w:rPr>
                              <w:t>Practical bridging training</w:t>
                            </w:r>
                            <w:r w:rsidR="00B318B5">
                              <w:rPr>
                                <w:sz w:val="22"/>
                                <w:szCs w:val="22"/>
                                <w:lang w:eastAsia="en-GB"/>
                              </w:rPr>
                              <w:t>*</w:t>
                            </w:r>
                          </w:p>
                          <w:p w14:paraId="6BF87FA2" w14:textId="55BB89EA" w:rsidR="00B318B5" w:rsidRPr="007209B8" w:rsidRDefault="00151443" w:rsidP="00C002A5">
                            <w:pPr>
                              <w:pStyle w:val="Body"/>
                              <w:ind w:left="284"/>
                              <w:rPr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en-GB"/>
                              </w:rPr>
                              <w:t xml:space="preserve">Part 2: </w:t>
                            </w:r>
                            <w:r w:rsidR="00B318B5" w:rsidRPr="007209B8">
                              <w:rPr>
                                <w:sz w:val="22"/>
                                <w:szCs w:val="22"/>
                                <w:lang w:eastAsia="en-GB"/>
                              </w:rPr>
                              <w:t>Clinical skills and competenc</w:t>
                            </w:r>
                            <w:r w:rsidR="001E031B">
                              <w:rPr>
                                <w:sz w:val="22"/>
                                <w:szCs w:val="22"/>
                                <w:lang w:eastAsia="en-GB"/>
                              </w:rPr>
                              <w:t>ies</w:t>
                            </w:r>
                            <w:r w:rsidR="00B318B5" w:rsidRPr="007209B8">
                              <w:rPr>
                                <w:sz w:val="22"/>
                                <w:szCs w:val="22"/>
                                <w:lang w:eastAsia="en-GB"/>
                              </w:rPr>
                              <w:t xml:space="preserve"> assessment</w:t>
                            </w:r>
                          </w:p>
                          <w:p w14:paraId="37456BC7" w14:textId="02502116" w:rsidR="00B318B5" w:rsidRPr="007209B8" w:rsidRDefault="00B318B5" w:rsidP="00B318B5">
                            <w:pPr>
                              <w:spacing w:after="0" w:line="240" w:lineRule="auto"/>
                              <w:textAlignment w:val="baseline"/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209B8"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>*</w:t>
                            </w:r>
                            <w:r w:rsidRPr="00B318B5"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7209B8"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 xml:space="preserve">Workers who are authorised to prepare the vaccine only (not administer) must demonstrate competence in vaccine preparation </w:t>
                            </w:r>
                            <w:r w:rsidR="001E031B"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 xml:space="preserve">activities </w:t>
                            </w:r>
                            <w:r w:rsidRPr="007209B8"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6C6B18" id="_x0000_s1032" type="#_x0000_t202" style="position:absolute;margin-left:0;margin-top:7.45pt;width:476.3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" fillcolor="#f2dbdb [661]">
                <v:textbox style="mso-fit-shape-to-text:t">
                  <w:txbxContent>
                    <w:p w14:paraId="616A79CF" w14:textId="7C9C1FF1" w:rsidR="00B318B5" w:rsidRPr="007209B8" w:rsidRDefault="00B318B5" w:rsidP="00B318B5">
                      <w:pPr>
                        <w:pStyle w:val="Body"/>
                        <w:rPr>
                          <w:b/>
                          <w:bCs/>
                          <w:sz w:val="22"/>
                          <w:szCs w:val="22"/>
                          <w:lang w:eastAsia="en-GB"/>
                        </w:rPr>
                      </w:pPr>
                      <w:r w:rsidRPr="007209B8">
                        <w:rPr>
                          <w:b/>
                          <w:bCs/>
                          <w:sz w:val="22"/>
                          <w:szCs w:val="22"/>
                          <w:lang w:eastAsia="en-GB"/>
                        </w:rPr>
                        <w:t>Mandatory bridging training and skills and competenc</w:t>
                      </w:r>
                      <w:r w:rsidR="00151443">
                        <w:rPr>
                          <w:b/>
                          <w:bCs/>
                          <w:sz w:val="22"/>
                          <w:szCs w:val="22"/>
                          <w:lang w:eastAsia="en-GB"/>
                        </w:rPr>
                        <w:t xml:space="preserve">ies </w:t>
                      </w:r>
                      <w:r w:rsidRPr="00B318B5">
                        <w:rPr>
                          <w:b/>
                          <w:bCs/>
                          <w:sz w:val="22"/>
                          <w:szCs w:val="22"/>
                          <w:lang w:eastAsia="en-GB"/>
                        </w:rPr>
                        <w:t>assessment (to be verified by authorised personnel during onboarding):</w:t>
                      </w:r>
                    </w:p>
                    <w:p w14:paraId="4CCFDE61" w14:textId="26F94749" w:rsidR="00B318B5" w:rsidRPr="007209B8" w:rsidRDefault="00B318B5" w:rsidP="00B318B5">
                      <w:pPr>
                        <w:pStyle w:val="Body"/>
                        <w:rPr>
                          <w:sz w:val="22"/>
                          <w:szCs w:val="22"/>
                          <w:lang w:eastAsia="en-GB"/>
                        </w:rPr>
                      </w:pPr>
                      <w:r w:rsidRPr="007209B8">
                        <w:rPr>
                          <w:sz w:val="22"/>
                          <w:szCs w:val="22"/>
                          <w:lang w:eastAsia="en-GB"/>
                        </w:rPr>
                        <w:t>Victorian COVID-19 Clinical Skills and Competenc</w:t>
                      </w:r>
                      <w:r w:rsidR="00151443">
                        <w:rPr>
                          <w:sz w:val="22"/>
                          <w:szCs w:val="22"/>
                          <w:lang w:eastAsia="en-GB"/>
                        </w:rPr>
                        <w:t>ies</w:t>
                      </w:r>
                      <w:r w:rsidRPr="007209B8">
                        <w:rPr>
                          <w:sz w:val="22"/>
                          <w:szCs w:val="22"/>
                          <w:lang w:eastAsia="en-GB"/>
                        </w:rPr>
                        <w:t xml:space="preserve"> Certificate </w:t>
                      </w:r>
                      <w:r w:rsidR="00151443">
                        <w:rPr>
                          <w:sz w:val="22"/>
                          <w:szCs w:val="22"/>
                          <w:lang w:eastAsia="en-GB"/>
                        </w:rPr>
                        <w:t>which includes:</w:t>
                      </w:r>
                      <w:r w:rsidRPr="007209B8">
                        <w:rPr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</w:p>
                    <w:p w14:paraId="5D930375" w14:textId="208088B7" w:rsidR="00B318B5" w:rsidRPr="007209B8" w:rsidRDefault="00151443" w:rsidP="00C002A5">
                      <w:pPr>
                        <w:pStyle w:val="Body"/>
                        <w:ind w:left="284"/>
                        <w:rPr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sz w:val="22"/>
                          <w:szCs w:val="22"/>
                          <w:lang w:eastAsia="en-GB"/>
                        </w:rPr>
                        <w:t xml:space="preserve">Part 1: </w:t>
                      </w:r>
                      <w:r w:rsidR="00B318B5" w:rsidRPr="007209B8">
                        <w:rPr>
                          <w:sz w:val="22"/>
                          <w:szCs w:val="22"/>
                          <w:lang w:eastAsia="en-GB"/>
                        </w:rPr>
                        <w:t>Practical bridging training</w:t>
                      </w:r>
                      <w:r w:rsidR="00B318B5">
                        <w:rPr>
                          <w:sz w:val="22"/>
                          <w:szCs w:val="22"/>
                          <w:lang w:eastAsia="en-GB"/>
                        </w:rPr>
                        <w:t>*</w:t>
                      </w:r>
                    </w:p>
                    <w:p w14:paraId="6BF87FA2" w14:textId="55BB89EA" w:rsidR="00B318B5" w:rsidRPr="007209B8" w:rsidRDefault="00151443" w:rsidP="00C002A5">
                      <w:pPr>
                        <w:pStyle w:val="Body"/>
                        <w:ind w:left="284"/>
                        <w:rPr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sz w:val="22"/>
                          <w:szCs w:val="22"/>
                          <w:lang w:eastAsia="en-GB"/>
                        </w:rPr>
                        <w:t xml:space="preserve">Part 2: </w:t>
                      </w:r>
                      <w:r w:rsidR="00B318B5" w:rsidRPr="007209B8">
                        <w:rPr>
                          <w:sz w:val="22"/>
                          <w:szCs w:val="22"/>
                          <w:lang w:eastAsia="en-GB"/>
                        </w:rPr>
                        <w:t>Clinical skills and competenc</w:t>
                      </w:r>
                      <w:r w:rsidR="001E031B">
                        <w:rPr>
                          <w:sz w:val="22"/>
                          <w:szCs w:val="22"/>
                          <w:lang w:eastAsia="en-GB"/>
                        </w:rPr>
                        <w:t>ies</w:t>
                      </w:r>
                      <w:r w:rsidR="00B318B5" w:rsidRPr="007209B8">
                        <w:rPr>
                          <w:sz w:val="22"/>
                          <w:szCs w:val="22"/>
                          <w:lang w:eastAsia="en-GB"/>
                        </w:rPr>
                        <w:t xml:space="preserve"> assessment</w:t>
                      </w:r>
                    </w:p>
                    <w:p w14:paraId="37456BC7" w14:textId="02502116" w:rsidR="00B318B5" w:rsidRPr="007209B8" w:rsidRDefault="00B318B5" w:rsidP="00B318B5">
                      <w:pPr>
                        <w:spacing w:after="0" w:line="240" w:lineRule="auto"/>
                        <w:textAlignment w:val="baseline"/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</w:pPr>
                      <w:r w:rsidRPr="007209B8"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>*</w:t>
                      </w:r>
                      <w:r w:rsidRPr="00B318B5"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7209B8"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 xml:space="preserve">Workers who are authorised to prepare the vaccine only (not administer) must demonstrate competence in vaccine preparation </w:t>
                      </w:r>
                      <w:r w:rsidR="001E031B"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 xml:space="preserve">activities </w:t>
                      </w:r>
                      <w:r w:rsidRPr="007209B8"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>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E2A0E" w14:textId="7F1EB94D" w:rsidR="00B318B5" w:rsidRDefault="00B318B5" w:rsidP="007209B8">
      <w:pPr>
        <w:pStyle w:val="Body"/>
        <w:rPr>
          <w:b/>
          <w:bCs/>
          <w:sz w:val="22"/>
          <w:szCs w:val="22"/>
          <w:lang w:eastAsia="en-GB"/>
        </w:rPr>
      </w:pPr>
    </w:p>
    <w:p w14:paraId="028ACDF3" w14:textId="77777777" w:rsidR="00B318B5" w:rsidRDefault="00B318B5" w:rsidP="007209B8">
      <w:pPr>
        <w:pStyle w:val="Body"/>
        <w:rPr>
          <w:b/>
          <w:bCs/>
          <w:sz w:val="22"/>
          <w:szCs w:val="22"/>
          <w:lang w:eastAsia="en-GB"/>
        </w:rPr>
      </w:pPr>
    </w:p>
    <w:p w14:paraId="302D8C9A" w14:textId="77777777" w:rsidR="00B318B5" w:rsidRDefault="00B318B5" w:rsidP="007209B8">
      <w:pPr>
        <w:pStyle w:val="Body"/>
        <w:rPr>
          <w:b/>
          <w:bCs/>
          <w:sz w:val="22"/>
          <w:szCs w:val="22"/>
          <w:lang w:eastAsia="en-GB"/>
        </w:rPr>
      </w:pPr>
    </w:p>
    <w:p w14:paraId="31F2B34F" w14:textId="77777777" w:rsidR="00B318B5" w:rsidRDefault="00B318B5" w:rsidP="007209B8">
      <w:pPr>
        <w:pStyle w:val="Body"/>
        <w:rPr>
          <w:b/>
          <w:bCs/>
          <w:sz w:val="22"/>
          <w:szCs w:val="22"/>
          <w:lang w:eastAsia="en-GB"/>
        </w:rPr>
      </w:pPr>
    </w:p>
    <w:p w14:paraId="0D907619" w14:textId="77777777" w:rsidR="00B318B5" w:rsidRDefault="00B318B5" w:rsidP="007209B8">
      <w:pPr>
        <w:pStyle w:val="Body"/>
        <w:rPr>
          <w:b/>
          <w:bCs/>
          <w:sz w:val="22"/>
          <w:szCs w:val="22"/>
          <w:lang w:eastAsia="en-GB"/>
        </w:rPr>
      </w:pPr>
    </w:p>
    <w:p w14:paraId="210FF7D3" w14:textId="77777777" w:rsidR="00B318B5" w:rsidRDefault="00B318B5" w:rsidP="007209B8">
      <w:pPr>
        <w:spacing w:after="0" w:line="240" w:lineRule="auto"/>
        <w:textAlignment w:val="baseline"/>
        <w:rPr>
          <w:rFonts w:cs="Arial"/>
          <w:sz w:val="18"/>
          <w:szCs w:val="18"/>
          <w:lang w:eastAsia="en-GB"/>
        </w:rPr>
      </w:pPr>
    </w:p>
    <w:p w14:paraId="1760AF79" w14:textId="77777777" w:rsidR="00B318B5" w:rsidRDefault="00B318B5" w:rsidP="007209B8">
      <w:pPr>
        <w:spacing w:after="0" w:line="240" w:lineRule="auto"/>
        <w:textAlignment w:val="baseline"/>
        <w:rPr>
          <w:rFonts w:cs="Arial"/>
          <w:sz w:val="18"/>
          <w:szCs w:val="18"/>
          <w:lang w:eastAsia="en-GB"/>
        </w:rPr>
      </w:pPr>
    </w:p>
    <w:p w14:paraId="039B2810" w14:textId="61E9B06A" w:rsidR="007209B8" w:rsidRPr="007209B8" w:rsidRDefault="007209B8" w:rsidP="007209B8">
      <w:pPr>
        <w:spacing w:after="0" w:line="240" w:lineRule="auto"/>
        <w:textAlignment w:val="baseline"/>
        <w:rPr>
          <w:rFonts w:cs="Arial"/>
          <w:sz w:val="18"/>
          <w:szCs w:val="18"/>
          <w:lang w:eastAsia="en-GB"/>
        </w:rPr>
      </w:pPr>
    </w:p>
    <w:p w14:paraId="15C0FC58" w14:textId="77777777" w:rsidR="007209B8" w:rsidRPr="007209B8" w:rsidRDefault="007209B8" w:rsidP="00CC0B70">
      <w:pPr>
        <w:pStyle w:val="Body"/>
        <w:spacing w:line="264" w:lineRule="auto"/>
        <w:rPr>
          <w:sz w:val="22"/>
          <w:szCs w:val="22"/>
        </w:rPr>
      </w:pPr>
    </w:p>
    <w:sectPr w:rsidR="007209B8" w:rsidRPr="007209B8" w:rsidSect="008E0FF0">
      <w:headerReference w:type="default" r:id="rId42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DF382" w14:textId="77777777" w:rsidR="00F81A3F" w:rsidRDefault="00F81A3F">
      <w:r>
        <w:separator/>
      </w:r>
    </w:p>
  </w:endnote>
  <w:endnote w:type="continuationSeparator" w:id="0">
    <w:p w14:paraId="4B2CBAEF" w14:textId="77777777" w:rsidR="00F81A3F" w:rsidRDefault="00F81A3F">
      <w:r>
        <w:continuationSeparator/>
      </w:r>
    </w:p>
  </w:endnote>
  <w:endnote w:type="continuationNotice" w:id="1">
    <w:p w14:paraId="087720CD" w14:textId="77777777" w:rsidR="00F81A3F" w:rsidRDefault="00F81A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5847D" w14:textId="77777777" w:rsidR="002B76CA" w:rsidRDefault="002B7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7870D" w14:textId="2A3CAEB3" w:rsidR="00E261B3" w:rsidRPr="00F65AA9" w:rsidRDefault="00E35FFF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7506D261" wp14:editId="2ECA9C2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18e148b9b0ba8930439b6e40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D99362" w14:textId="6C13FF34" w:rsidR="00E35FFF" w:rsidRPr="00E35FFF" w:rsidRDefault="00E35FFF" w:rsidP="00E35FF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35FF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06D261" id="_x0000_t202" coordsize="21600,21600" o:spt="202" path="m,l,21600r21600,l21600,xe">
              <v:stroke joinstyle="miter"/>
              <v:path gradientshapeok="t" o:connecttype="rect"/>
            </v:shapetype>
            <v:shape id="MSIPCM18e148b9b0ba8930439b6e40" o:spid="_x0000_s1033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Mve5ym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22D99362" w14:textId="6C13FF34" w:rsidR="00E35FFF" w:rsidRPr="00E35FFF" w:rsidRDefault="00E35FFF" w:rsidP="00E35FF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35FF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1F9DF3AE" wp14:editId="64CE4100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1AB6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2EA8939E" wp14:editId="1433DAFC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7DD21F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A8939E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34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117DD21F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D2187" w14:textId="77777777" w:rsidR="00F81A3F" w:rsidRDefault="00F81A3F" w:rsidP="002862F1">
      <w:pPr>
        <w:spacing w:before="120"/>
      </w:pPr>
      <w:r>
        <w:separator/>
      </w:r>
    </w:p>
  </w:footnote>
  <w:footnote w:type="continuationSeparator" w:id="0">
    <w:p w14:paraId="6C2B2D87" w14:textId="77777777" w:rsidR="00F81A3F" w:rsidRDefault="00F81A3F">
      <w:r>
        <w:continuationSeparator/>
      </w:r>
    </w:p>
  </w:footnote>
  <w:footnote w:type="continuationNotice" w:id="1">
    <w:p w14:paraId="43160892" w14:textId="77777777" w:rsidR="00F81A3F" w:rsidRDefault="00F81A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4BED1" w14:textId="77777777" w:rsidR="002B76CA" w:rsidRDefault="002B76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889CA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545B7" w14:textId="77777777" w:rsidR="002B76CA" w:rsidRDefault="002B76C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7AD38" w14:textId="12916C7B" w:rsidR="00E261B3" w:rsidRPr="0051568D" w:rsidRDefault="00386C56" w:rsidP="0011701A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2" behindDoc="1" locked="1" layoutInCell="1" allowOverlap="1" wp14:anchorId="37A7B200" wp14:editId="37647BF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C4E">
      <w:t xml:space="preserve">Position description </w:t>
    </w:r>
    <w:r w:rsidR="1800D487">
      <w:rPr>
        <w:noProof/>
      </w:rPr>
      <w:t xml:space="preserve">– </w:t>
    </w:r>
    <w:r w:rsidR="00872C4E">
      <w:rPr>
        <w:noProof/>
      </w:rPr>
      <w:t>COVID-19 vaccinator</w:t>
    </w:r>
    <w:r w:rsidR="008C3697">
      <w:ptab w:relativeTo="margin" w:alignment="right" w:leader="none"/>
    </w:r>
    <w:r w:rsidR="008C3697" w:rsidRPr="1800D487">
      <w:rPr>
        <w:b w:val="0"/>
      </w:rPr>
      <w:fldChar w:fldCharType="begin"/>
    </w:r>
    <w:r w:rsidR="008C3697" w:rsidRPr="007E1227">
      <w:rPr>
        <w:bCs/>
      </w:rPr>
      <w:instrText xml:space="preserve"> PAGE </w:instrText>
    </w:r>
    <w:r w:rsidR="008C3697" w:rsidRPr="1800D487">
      <w:rPr>
        <w:b w:val="0"/>
      </w:rPr>
      <w:fldChar w:fldCharType="separate"/>
    </w:r>
    <w:r w:rsidR="1800D487" w:rsidRPr="1800D487">
      <w:t>3</w:t>
    </w:r>
    <w:r w:rsidR="008C3697" w:rsidRPr="1800D487">
      <w:rPr>
        <w:b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DF13FA"/>
    <w:multiLevelType w:val="hybridMultilevel"/>
    <w:tmpl w:val="BAACF5CA"/>
    <w:lvl w:ilvl="0" w:tplc="F3A25766">
      <w:start w:val="1"/>
      <w:numFmt w:val="decimal"/>
      <w:lvlText w:val="%1."/>
      <w:lvlJc w:val="left"/>
      <w:pPr>
        <w:ind w:left="360" w:hanging="360"/>
      </w:pPr>
      <w:rPr>
        <w:rFonts w:cs="Arial" w:hint="default"/>
        <w:i/>
        <w:i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E1B9C"/>
    <w:multiLevelType w:val="hybridMultilevel"/>
    <w:tmpl w:val="D7DE18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0217C"/>
    <w:multiLevelType w:val="hybridMultilevel"/>
    <w:tmpl w:val="88E8CACA"/>
    <w:lvl w:ilvl="0" w:tplc="64DCA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D43DB"/>
    <w:multiLevelType w:val="multilevel"/>
    <w:tmpl w:val="1D06E7FE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F83502B"/>
    <w:multiLevelType w:val="hybridMultilevel"/>
    <w:tmpl w:val="1B00599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1070D8"/>
    <w:multiLevelType w:val="hybridMultilevel"/>
    <w:tmpl w:val="9F4CC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8498F"/>
    <w:multiLevelType w:val="hybridMultilevel"/>
    <w:tmpl w:val="C2084F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170DF"/>
    <w:multiLevelType w:val="hybridMultilevel"/>
    <w:tmpl w:val="F2E49C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76DB0"/>
    <w:multiLevelType w:val="hybridMultilevel"/>
    <w:tmpl w:val="9210EB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A05C2"/>
    <w:multiLevelType w:val="hybridMultilevel"/>
    <w:tmpl w:val="358C8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216D4"/>
    <w:multiLevelType w:val="hybridMultilevel"/>
    <w:tmpl w:val="2020BA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3E7A0971"/>
    <w:multiLevelType w:val="hybridMultilevel"/>
    <w:tmpl w:val="41B2AF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EF02CBC"/>
    <w:multiLevelType w:val="hybridMultilevel"/>
    <w:tmpl w:val="A258A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06479"/>
    <w:multiLevelType w:val="hybridMultilevel"/>
    <w:tmpl w:val="30E078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E70E5C"/>
    <w:multiLevelType w:val="hybridMultilevel"/>
    <w:tmpl w:val="1AF8FD18"/>
    <w:lvl w:ilvl="0" w:tplc="EF2C1F4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377C0"/>
    <w:multiLevelType w:val="hybridMultilevel"/>
    <w:tmpl w:val="96B4DF56"/>
    <w:lvl w:ilvl="0" w:tplc="59E4DBC2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 w:tplc="4C6EAB42">
      <w:start w:val="1"/>
      <w:numFmt w:val="bullet"/>
      <w:lvlRestart w:val="0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 w:tplc="806C141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1766FA4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D86AD76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CBCCE75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B5D4F45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8204647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CADC0E9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3663E75"/>
    <w:multiLevelType w:val="hybridMultilevel"/>
    <w:tmpl w:val="AF025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06131F0"/>
    <w:multiLevelType w:val="hybridMultilevel"/>
    <w:tmpl w:val="14C6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C28EC"/>
    <w:multiLevelType w:val="hybridMultilevel"/>
    <w:tmpl w:val="38627D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C0467A"/>
    <w:multiLevelType w:val="hybridMultilevel"/>
    <w:tmpl w:val="708ACC66"/>
    <w:lvl w:ilvl="0" w:tplc="EF2C1F4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B1435CC"/>
    <w:multiLevelType w:val="hybridMultilevel"/>
    <w:tmpl w:val="0E8A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83931"/>
    <w:multiLevelType w:val="hybridMultilevel"/>
    <w:tmpl w:val="65C6FA68"/>
    <w:lvl w:ilvl="0" w:tplc="9EBAC3C2">
      <w:start w:val="1"/>
      <w:numFmt w:val="bullet"/>
      <w:pStyle w:val="DHHSbullet1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496DD0"/>
    <w:multiLevelType w:val="hybridMultilevel"/>
    <w:tmpl w:val="1B783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C4FEB"/>
    <w:multiLevelType w:val="hybridMultilevel"/>
    <w:tmpl w:val="59B027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47AC4"/>
    <w:multiLevelType w:val="hybridMultilevel"/>
    <w:tmpl w:val="051C65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125777"/>
    <w:multiLevelType w:val="hybridMultilevel"/>
    <w:tmpl w:val="5E44E7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C1181"/>
    <w:multiLevelType w:val="hybridMultilevel"/>
    <w:tmpl w:val="9272BBCE"/>
    <w:lvl w:ilvl="0" w:tplc="54B293FC">
      <w:start w:val="1"/>
      <w:numFmt w:val="decimal"/>
      <w:lvlText w:val="%1."/>
      <w:lvlJc w:val="left"/>
      <w:pPr>
        <w:ind w:left="360" w:hanging="360"/>
      </w:pPr>
      <w:rPr>
        <w:rFonts w:cs="Arial" w:hint="default"/>
        <w:i/>
        <w:i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1"/>
  </w:num>
  <w:num w:numId="5">
    <w:abstractNumId w:val="26"/>
  </w:num>
  <w:num w:numId="6">
    <w:abstractNumId w:val="15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7"/>
  </w:num>
  <w:num w:numId="11">
    <w:abstractNumId w:val="17"/>
  </w:num>
  <w:num w:numId="12">
    <w:abstractNumId w:val="24"/>
  </w:num>
  <w:num w:numId="13">
    <w:abstractNumId w:val="31"/>
  </w:num>
  <w:num w:numId="14">
    <w:abstractNumId w:val="23"/>
  </w:num>
  <w:num w:numId="15">
    <w:abstractNumId w:val="7"/>
  </w:num>
  <w:num w:numId="16">
    <w:abstractNumId w:val="19"/>
  </w:num>
  <w:num w:numId="17">
    <w:abstractNumId w:val="1"/>
  </w:num>
  <w:num w:numId="18">
    <w:abstractNumId w:val="33"/>
  </w:num>
  <w:num w:numId="19">
    <w:abstractNumId w:val="6"/>
  </w:num>
  <w:num w:numId="20">
    <w:abstractNumId w:val="20"/>
  </w:num>
  <w:num w:numId="21">
    <w:abstractNumId w:val="16"/>
  </w:num>
  <w:num w:numId="22">
    <w:abstractNumId w:val="25"/>
  </w:num>
  <w:num w:numId="23">
    <w:abstractNumId w:val="11"/>
  </w:num>
  <w:num w:numId="24">
    <w:abstractNumId w:val="2"/>
  </w:num>
  <w:num w:numId="25">
    <w:abstractNumId w:val="12"/>
  </w:num>
  <w:num w:numId="26">
    <w:abstractNumId w:val="30"/>
  </w:num>
  <w:num w:numId="27">
    <w:abstractNumId w:val="3"/>
  </w:num>
  <w:num w:numId="28">
    <w:abstractNumId w:val="9"/>
  </w:num>
  <w:num w:numId="29">
    <w:abstractNumId w:val="14"/>
  </w:num>
  <w:num w:numId="30">
    <w:abstractNumId w:val="18"/>
  </w:num>
  <w:num w:numId="31">
    <w:abstractNumId w:val="29"/>
  </w:num>
  <w:num w:numId="32">
    <w:abstractNumId w:val="10"/>
  </w:num>
  <w:num w:numId="33">
    <w:abstractNumId w:val="8"/>
  </w:num>
  <w:num w:numId="34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DD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6F8E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7507F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2694"/>
    <w:rsid w:val="000A4337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C4B14"/>
    <w:rsid w:val="000D1242"/>
    <w:rsid w:val="000E0748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62E5"/>
    <w:rsid w:val="0010714F"/>
    <w:rsid w:val="00110A0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45CE5"/>
    <w:rsid w:val="0015144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65E30"/>
    <w:rsid w:val="001712C2"/>
    <w:rsid w:val="00172BAF"/>
    <w:rsid w:val="001771DD"/>
    <w:rsid w:val="00177995"/>
    <w:rsid w:val="00177A8C"/>
    <w:rsid w:val="00186B33"/>
    <w:rsid w:val="00192F9D"/>
    <w:rsid w:val="001946BF"/>
    <w:rsid w:val="00196EB8"/>
    <w:rsid w:val="00196EFB"/>
    <w:rsid w:val="001979FF"/>
    <w:rsid w:val="00197B17"/>
    <w:rsid w:val="001A1950"/>
    <w:rsid w:val="001A1C54"/>
    <w:rsid w:val="001A3ACE"/>
    <w:rsid w:val="001B058F"/>
    <w:rsid w:val="001B4B7E"/>
    <w:rsid w:val="001B6C83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31B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003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05CA"/>
    <w:rsid w:val="002333F5"/>
    <w:rsid w:val="00233724"/>
    <w:rsid w:val="00233B1E"/>
    <w:rsid w:val="002365B4"/>
    <w:rsid w:val="002432E1"/>
    <w:rsid w:val="00246207"/>
    <w:rsid w:val="00246C5E"/>
    <w:rsid w:val="00250960"/>
    <w:rsid w:val="00251343"/>
    <w:rsid w:val="002536A4"/>
    <w:rsid w:val="00254F58"/>
    <w:rsid w:val="00256979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255B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6CA"/>
    <w:rsid w:val="002B77C1"/>
    <w:rsid w:val="002C0ED7"/>
    <w:rsid w:val="002C2728"/>
    <w:rsid w:val="002C5719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4172"/>
    <w:rsid w:val="00305CC1"/>
    <w:rsid w:val="00306E5F"/>
    <w:rsid w:val="00307E14"/>
    <w:rsid w:val="00314054"/>
    <w:rsid w:val="00315BD8"/>
    <w:rsid w:val="00316F27"/>
    <w:rsid w:val="00320B8B"/>
    <w:rsid w:val="003214F1"/>
    <w:rsid w:val="00322E4B"/>
    <w:rsid w:val="00327870"/>
    <w:rsid w:val="0033259D"/>
    <w:rsid w:val="003333D2"/>
    <w:rsid w:val="003406C6"/>
    <w:rsid w:val="003418CC"/>
    <w:rsid w:val="0034439C"/>
    <w:rsid w:val="003459BD"/>
    <w:rsid w:val="00345AE3"/>
    <w:rsid w:val="00350D38"/>
    <w:rsid w:val="00351B36"/>
    <w:rsid w:val="00352158"/>
    <w:rsid w:val="00357B4E"/>
    <w:rsid w:val="003716FD"/>
    <w:rsid w:val="0037204B"/>
    <w:rsid w:val="00373890"/>
    <w:rsid w:val="003744CF"/>
    <w:rsid w:val="00374717"/>
    <w:rsid w:val="00374900"/>
    <w:rsid w:val="0037676C"/>
    <w:rsid w:val="00381043"/>
    <w:rsid w:val="003829E5"/>
    <w:rsid w:val="00386109"/>
    <w:rsid w:val="00386944"/>
    <w:rsid w:val="00386C56"/>
    <w:rsid w:val="00387225"/>
    <w:rsid w:val="003916DB"/>
    <w:rsid w:val="003956CC"/>
    <w:rsid w:val="00395C9A"/>
    <w:rsid w:val="003A0853"/>
    <w:rsid w:val="003A6B67"/>
    <w:rsid w:val="003B13B6"/>
    <w:rsid w:val="003B15E6"/>
    <w:rsid w:val="003B3479"/>
    <w:rsid w:val="003B408A"/>
    <w:rsid w:val="003B5733"/>
    <w:rsid w:val="003C08A2"/>
    <w:rsid w:val="003C2045"/>
    <w:rsid w:val="003C2E9D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7AA6"/>
    <w:rsid w:val="003E056C"/>
    <w:rsid w:val="003E375C"/>
    <w:rsid w:val="003E4086"/>
    <w:rsid w:val="003E639E"/>
    <w:rsid w:val="003E71E5"/>
    <w:rsid w:val="003F0445"/>
    <w:rsid w:val="003F0C27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1F6D"/>
    <w:rsid w:val="004123DB"/>
    <w:rsid w:val="004148F9"/>
    <w:rsid w:val="00414D4A"/>
    <w:rsid w:val="0042084E"/>
    <w:rsid w:val="00421EEF"/>
    <w:rsid w:val="004221D6"/>
    <w:rsid w:val="00424D65"/>
    <w:rsid w:val="00442C6C"/>
    <w:rsid w:val="004438BE"/>
    <w:rsid w:val="00443CBE"/>
    <w:rsid w:val="00443E8A"/>
    <w:rsid w:val="004441BC"/>
    <w:rsid w:val="004468B4"/>
    <w:rsid w:val="00452153"/>
    <w:rsid w:val="0045230A"/>
    <w:rsid w:val="00454AD0"/>
    <w:rsid w:val="00457337"/>
    <w:rsid w:val="00462E3D"/>
    <w:rsid w:val="00466E79"/>
    <w:rsid w:val="00470CB7"/>
    <w:rsid w:val="00470D7D"/>
    <w:rsid w:val="0047372D"/>
    <w:rsid w:val="00473BA3"/>
    <w:rsid w:val="004743DD"/>
    <w:rsid w:val="00474CEA"/>
    <w:rsid w:val="004804CB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29B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D7187"/>
    <w:rsid w:val="004E1106"/>
    <w:rsid w:val="004E138F"/>
    <w:rsid w:val="004E4649"/>
    <w:rsid w:val="004E5C2B"/>
    <w:rsid w:val="004E7E41"/>
    <w:rsid w:val="004F00DD"/>
    <w:rsid w:val="004F2133"/>
    <w:rsid w:val="004F2974"/>
    <w:rsid w:val="004F5398"/>
    <w:rsid w:val="004F55F1"/>
    <w:rsid w:val="004F6936"/>
    <w:rsid w:val="0050238E"/>
    <w:rsid w:val="00503DC6"/>
    <w:rsid w:val="005061DE"/>
    <w:rsid w:val="00506F5D"/>
    <w:rsid w:val="00510C37"/>
    <w:rsid w:val="005126D0"/>
    <w:rsid w:val="00513E6D"/>
    <w:rsid w:val="0051568D"/>
    <w:rsid w:val="00526AC7"/>
    <w:rsid w:val="00526C15"/>
    <w:rsid w:val="0053059A"/>
    <w:rsid w:val="00536395"/>
    <w:rsid w:val="00536499"/>
    <w:rsid w:val="00543903"/>
    <w:rsid w:val="00543F11"/>
    <w:rsid w:val="00546305"/>
    <w:rsid w:val="00547A95"/>
    <w:rsid w:val="0055004A"/>
    <w:rsid w:val="0055119B"/>
    <w:rsid w:val="005548B5"/>
    <w:rsid w:val="0056333E"/>
    <w:rsid w:val="00572031"/>
    <w:rsid w:val="00572282"/>
    <w:rsid w:val="00572C82"/>
    <w:rsid w:val="00573CE3"/>
    <w:rsid w:val="00576E84"/>
    <w:rsid w:val="00580394"/>
    <w:rsid w:val="005809CD"/>
    <w:rsid w:val="0058110F"/>
    <w:rsid w:val="00582B8C"/>
    <w:rsid w:val="0058757E"/>
    <w:rsid w:val="00591209"/>
    <w:rsid w:val="00596A4B"/>
    <w:rsid w:val="00597507"/>
    <w:rsid w:val="005A479D"/>
    <w:rsid w:val="005A778E"/>
    <w:rsid w:val="005B1C6D"/>
    <w:rsid w:val="005B21B6"/>
    <w:rsid w:val="005B324D"/>
    <w:rsid w:val="005B3A08"/>
    <w:rsid w:val="005B7A63"/>
    <w:rsid w:val="005C0955"/>
    <w:rsid w:val="005C49DA"/>
    <w:rsid w:val="005C50F3"/>
    <w:rsid w:val="005C54B5"/>
    <w:rsid w:val="005C5D80"/>
    <w:rsid w:val="005C5D91"/>
    <w:rsid w:val="005C6759"/>
    <w:rsid w:val="005D07B8"/>
    <w:rsid w:val="005D6597"/>
    <w:rsid w:val="005E14E7"/>
    <w:rsid w:val="005E26A3"/>
    <w:rsid w:val="005E2ECB"/>
    <w:rsid w:val="005E3803"/>
    <w:rsid w:val="005E447E"/>
    <w:rsid w:val="005E4FD1"/>
    <w:rsid w:val="005E7853"/>
    <w:rsid w:val="005F0775"/>
    <w:rsid w:val="005F0CF5"/>
    <w:rsid w:val="005F21EB"/>
    <w:rsid w:val="005F517A"/>
    <w:rsid w:val="005F6BB5"/>
    <w:rsid w:val="00603A0C"/>
    <w:rsid w:val="00605908"/>
    <w:rsid w:val="00606998"/>
    <w:rsid w:val="00610D7C"/>
    <w:rsid w:val="00613414"/>
    <w:rsid w:val="00616B03"/>
    <w:rsid w:val="00620154"/>
    <w:rsid w:val="0062408D"/>
    <w:rsid w:val="006240CC"/>
    <w:rsid w:val="00624940"/>
    <w:rsid w:val="006254F8"/>
    <w:rsid w:val="00627DA7"/>
    <w:rsid w:val="00630DA4"/>
    <w:rsid w:val="00632597"/>
    <w:rsid w:val="00632CD5"/>
    <w:rsid w:val="006358B4"/>
    <w:rsid w:val="006366C1"/>
    <w:rsid w:val="006376E3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3667"/>
    <w:rsid w:val="006557A7"/>
    <w:rsid w:val="00656290"/>
    <w:rsid w:val="006608D8"/>
    <w:rsid w:val="006621D7"/>
    <w:rsid w:val="0066302A"/>
    <w:rsid w:val="00667770"/>
    <w:rsid w:val="00670597"/>
    <w:rsid w:val="006706D0"/>
    <w:rsid w:val="006742BB"/>
    <w:rsid w:val="00676221"/>
    <w:rsid w:val="00677574"/>
    <w:rsid w:val="00682646"/>
    <w:rsid w:val="0068454C"/>
    <w:rsid w:val="00685525"/>
    <w:rsid w:val="00691B62"/>
    <w:rsid w:val="006933B5"/>
    <w:rsid w:val="00693D14"/>
    <w:rsid w:val="00696F27"/>
    <w:rsid w:val="006A18C2"/>
    <w:rsid w:val="006A3383"/>
    <w:rsid w:val="006B077C"/>
    <w:rsid w:val="006B53B8"/>
    <w:rsid w:val="006B6803"/>
    <w:rsid w:val="006C1584"/>
    <w:rsid w:val="006C7321"/>
    <w:rsid w:val="006C7931"/>
    <w:rsid w:val="006D0F16"/>
    <w:rsid w:val="006D14BA"/>
    <w:rsid w:val="006D2A3F"/>
    <w:rsid w:val="006D2FBC"/>
    <w:rsid w:val="006E0541"/>
    <w:rsid w:val="006E138B"/>
    <w:rsid w:val="006F0330"/>
    <w:rsid w:val="006F1FDC"/>
    <w:rsid w:val="006F566D"/>
    <w:rsid w:val="006F6B8C"/>
    <w:rsid w:val="007013EF"/>
    <w:rsid w:val="007055BD"/>
    <w:rsid w:val="007173CA"/>
    <w:rsid w:val="00717ACB"/>
    <w:rsid w:val="007209B8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223E"/>
    <w:rsid w:val="00763139"/>
    <w:rsid w:val="0076419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34C1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7FF191"/>
    <w:rsid w:val="00800412"/>
    <w:rsid w:val="0080587B"/>
    <w:rsid w:val="00806468"/>
    <w:rsid w:val="0081131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27935"/>
    <w:rsid w:val="008318EF"/>
    <w:rsid w:val="00831C71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C4E"/>
    <w:rsid w:val="00872E0A"/>
    <w:rsid w:val="00873594"/>
    <w:rsid w:val="00875285"/>
    <w:rsid w:val="0088407E"/>
    <w:rsid w:val="00884B62"/>
    <w:rsid w:val="0088529C"/>
    <w:rsid w:val="00887903"/>
    <w:rsid w:val="0089270A"/>
    <w:rsid w:val="00893AF6"/>
    <w:rsid w:val="00894BC4"/>
    <w:rsid w:val="008A28A8"/>
    <w:rsid w:val="008A5B32"/>
    <w:rsid w:val="008A6138"/>
    <w:rsid w:val="008B2EE4"/>
    <w:rsid w:val="008B4D3D"/>
    <w:rsid w:val="008B57C7"/>
    <w:rsid w:val="008B5807"/>
    <w:rsid w:val="008C14D6"/>
    <w:rsid w:val="008C26E8"/>
    <w:rsid w:val="008C2F92"/>
    <w:rsid w:val="008C349A"/>
    <w:rsid w:val="008C3697"/>
    <w:rsid w:val="008C5557"/>
    <w:rsid w:val="008C589D"/>
    <w:rsid w:val="008C6D51"/>
    <w:rsid w:val="008D2846"/>
    <w:rsid w:val="008D4236"/>
    <w:rsid w:val="008D462F"/>
    <w:rsid w:val="008D6DCF"/>
    <w:rsid w:val="008E0FF0"/>
    <w:rsid w:val="008E3DE9"/>
    <w:rsid w:val="008E4376"/>
    <w:rsid w:val="008E7A0A"/>
    <w:rsid w:val="008E7B49"/>
    <w:rsid w:val="008F57D6"/>
    <w:rsid w:val="008F59F6"/>
    <w:rsid w:val="00900719"/>
    <w:rsid w:val="009017AC"/>
    <w:rsid w:val="00902A9A"/>
    <w:rsid w:val="00904A1C"/>
    <w:rsid w:val="00905030"/>
    <w:rsid w:val="00906490"/>
    <w:rsid w:val="009111B2"/>
    <w:rsid w:val="009149D0"/>
    <w:rsid w:val="009151F5"/>
    <w:rsid w:val="0091629F"/>
    <w:rsid w:val="009220CA"/>
    <w:rsid w:val="00924AE1"/>
    <w:rsid w:val="009269B1"/>
    <w:rsid w:val="0092724D"/>
    <w:rsid w:val="009272B3"/>
    <w:rsid w:val="009315BE"/>
    <w:rsid w:val="0093338F"/>
    <w:rsid w:val="00936D9A"/>
    <w:rsid w:val="00937BD9"/>
    <w:rsid w:val="00950E2C"/>
    <w:rsid w:val="00951D50"/>
    <w:rsid w:val="009525EB"/>
    <w:rsid w:val="0095470B"/>
    <w:rsid w:val="00954874"/>
    <w:rsid w:val="0095615A"/>
    <w:rsid w:val="009612FB"/>
    <w:rsid w:val="00961400"/>
    <w:rsid w:val="00962EA3"/>
    <w:rsid w:val="00963646"/>
    <w:rsid w:val="0096632D"/>
    <w:rsid w:val="00967AC1"/>
    <w:rsid w:val="009718C7"/>
    <w:rsid w:val="0097559F"/>
    <w:rsid w:val="0097761E"/>
    <w:rsid w:val="00981531"/>
    <w:rsid w:val="00982454"/>
    <w:rsid w:val="00982CF0"/>
    <w:rsid w:val="00984C6A"/>
    <w:rsid w:val="009853E1"/>
    <w:rsid w:val="00986E6B"/>
    <w:rsid w:val="00990032"/>
    <w:rsid w:val="00990B19"/>
    <w:rsid w:val="0099153B"/>
    <w:rsid w:val="00991769"/>
    <w:rsid w:val="0099232C"/>
    <w:rsid w:val="00994386"/>
    <w:rsid w:val="009958B7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5A61"/>
    <w:rsid w:val="009D70A4"/>
    <w:rsid w:val="009D7B14"/>
    <w:rsid w:val="009E08D1"/>
    <w:rsid w:val="009E1B95"/>
    <w:rsid w:val="009E2F11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502E"/>
    <w:rsid w:val="00A07421"/>
    <w:rsid w:val="00A0776B"/>
    <w:rsid w:val="00A10FB9"/>
    <w:rsid w:val="00A11421"/>
    <w:rsid w:val="00A1389F"/>
    <w:rsid w:val="00A157B1"/>
    <w:rsid w:val="00A22229"/>
    <w:rsid w:val="00A24442"/>
    <w:rsid w:val="00A3250F"/>
    <w:rsid w:val="00A330BB"/>
    <w:rsid w:val="00A44882"/>
    <w:rsid w:val="00A45125"/>
    <w:rsid w:val="00A54715"/>
    <w:rsid w:val="00A6061C"/>
    <w:rsid w:val="00A62D44"/>
    <w:rsid w:val="00A655BC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5DF3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2AC2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278EB"/>
    <w:rsid w:val="00B307CC"/>
    <w:rsid w:val="00B318B5"/>
    <w:rsid w:val="00B326B7"/>
    <w:rsid w:val="00B3588E"/>
    <w:rsid w:val="00B41F3D"/>
    <w:rsid w:val="00B431E8"/>
    <w:rsid w:val="00B45141"/>
    <w:rsid w:val="00B46DE7"/>
    <w:rsid w:val="00B47B9E"/>
    <w:rsid w:val="00B519CD"/>
    <w:rsid w:val="00B5273A"/>
    <w:rsid w:val="00B52BCF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170D"/>
    <w:rsid w:val="00B75646"/>
    <w:rsid w:val="00B80504"/>
    <w:rsid w:val="00B805C4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D7320"/>
    <w:rsid w:val="00BE28D2"/>
    <w:rsid w:val="00BE4A64"/>
    <w:rsid w:val="00BE4E90"/>
    <w:rsid w:val="00BE5E43"/>
    <w:rsid w:val="00BF30B2"/>
    <w:rsid w:val="00BF557D"/>
    <w:rsid w:val="00BF7F58"/>
    <w:rsid w:val="00C002A5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2E8"/>
    <w:rsid w:val="00C4173A"/>
    <w:rsid w:val="00C4396E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03D1"/>
    <w:rsid w:val="00C83CA9"/>
    <w:rsid w:val="00C844C1"/>
    <w:rsid w:val="00C863C4"/>
    <w:rsid w:val="00C8746D"/>
    <w:rsid w:val="00C920EA"/>
    <w:rsid w:val="00C93C3E"/>
    <w:rsid w:val="00C976B6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4F4A"/>
    <w:rsid w:val="00CB7800"/>
    <w:rsid w:val="00CC0B70"/>
    <w:rsid w:val="00CC0C72"/>
    <w:rsid w:val="00CC2BFD"/>
    <w:rsid w:val="00CD3476"/>
    <w:rsid w:val="00CD64DF"/>
    <w:rsid w:val="00CE225F"/>
    <w:rsid w:val="00CE5728"/>
    <w:rsid w:val="00CE73C0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20F05"/>
    <w:rsid w:val="00D3185C"/>
    <w:rsid w:val="00D3205F"/>
    <w:rsid w:val="00D3318E"/>
    <w:rsid w:val="00D33E72"/>
    <w:rsid w:val="00D35BD6"/>
    <w:rsid w:val="00D361B5"/>
    <w:rsid w:val="00D405AC"/>
    <w:rsid w:val="00D411A2"/>
    <w:rsid w:val="00D43CF5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5FDF"/>
    <w:rsid w:val="00D864F2"/>
    <w:rsid w:val="00D92F95"/>
    <w:rsid w:val="00D935BB"/>
    <w:rsid w:val="00D943F8"/>
    <w:rsid w:val="00D95470"/>
    <w:rsid w:val="00D96B55"/>
    <w:rsid w:val="00DA16AA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0858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35FFF"/>
    <w:rsid w:val="00E37C6B"/>
    <w:rsid w:val="00E37F37"/>
    <w:rsid w:val="00E40181"/>
    <w:rsid w:val="00E54950"/>
    <w:rsid w:val="00E56A01"/>
    <w:rsid w:val="00E57C7B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A5F7F"/>
    <w:rsid w:val="00EA7D30"/>
    <w:rsid w:val="00EB00E0"/>
    <w:rsid w:val="00EB0D22"/>
    <w:rsid w:val="00EB6909"/>
    <w:rsid w:val="00EC059F"/>
    <w:rsid w:val="00EC1F24"/>
    <w:rsid w:val="00EC22F6"/>
    <w:rsid w:val="00EC40D5"/>
    <w:rsid w:val="00ED0FCE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143"/>
    <w:rsid w:val="00F00F9C"/>
    <w:rsid w:val="00F01E5F"/>
    <w:rsid w:val="00F02295"/>
    <w:rsid w:val="00F024F3"/>
    <w:rsid w:val="00F02ABA"/>
    <w:rsid w:val="00F0437A"/>
    <w:rsid w:val="00F101B8"/>
    <w:rsid w:val="00F11037"/>
    <w:rsid w:val="00F16F1B"/>
    <w:rsid w:val="00F22D12"/>
    <w:rsid w:val="00F250A9"/>
    <w:rsid w:val="00F2590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4CBD"/>
    <w:rsid w:val="00F55B21"/>
    <w:rsid w:val="00F56EF6"/>
    <w:rsid w:val="00F60082"/>
    <w:rsid w:val="00F60F3C"/>
    <w:rsid w:val="00F61A9F"/>
    <w:rsid w:val="00F61B5F"/>
    <w:rsid w:val="00F64696"/>
    <w:rsid w:val="00F65AA9"/>
    <w:rsid w:val="00F6768F"/>
    <w:rsid w:val="00F72C2C"/>
    <w:rsid w:val="00F72E87"/>
    <w:rsid w:val="00F76CAB"/>
    <w:rsid w:val="00F772C6"/>
    <w:rsid w:val="00F815B5"/>
    <w:rsid w:val="00F81A3F"/>
    <w:rsid w:val="00F84FA0"/>
    <w:rsid w:val="00F85195"/>
    <w:rsid w:val="00F8573A"/>
    <w:rsid w:val="00F868E3"/>
    <w:rsid w:val="00F938BA"/>
    <w:rsid w:val="00F97919"/>
    <w:rsid w:val="00FA2C46"/>
    <w:rsid w:val="00FA3525"/>
    <w:rsid w:val="00FA3B86"/>
    <w:rsid w:val="00FA5A53"/>
    <w:rsid w:val="00FB2551"/>
    <w:rsid w:val="00FB2D7B"/>
    <w:rsid w:val="00FB335F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17C2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473A8B2"/>
    <w:rsid w:val="07AB4974"/>
    <w:rsid w:val="0B92334B"/>
    <w:rsid w:val="13758C19"/>
    <w:rsid w:val="157762C5"/>
    <w:rsid w:val="17D9C86D"/>
    <w:rsid w:val="1800D487"/>
    <w:rsid w:val="218D2DAA"/>
    <w:rsid w:val="23839087"/>
    <w:rsid w:val="2709B0F4"/>
    <w:rsid w:val="3005ED7C"/>
    <w:rsid w:val="302E31DF"/>
    <w:rsid w:val="3DFC56F0"/>
    <w:rsid w:val="3E5ACB47"/>
    <w:rsid w:val="3FAFE1B4"/>
    <w:rsid w:val="4697D4A9"/>
    <w:rsid w:val="49084986"/>
    <w:rsid w:val="4D9123F5"/>
    <w:rsid w:val="57143326"/>
    <w:rsid w:val="5B23CBDA"/>
    <w:rsid w:val="5BEC7E5C"/>
    <w:rsid w:val="60BE817B"/>
    <w:rsid w:val="613A238F"/>
    <w:rsid w:val="64925EEF"/>
    <w:rsid w:val="65B7301B"/>
    <w:rsid w:val="65C4436A"/>
    <w:rsid w:val="6BDCD3CD"/>
    <w:rsid w:val="6CDBF1A4"/>
    <w:rsid w:val="6EA648B6"/>
    <w:rsid w:val="6F0AD810"/>
    <w:rsid w:val="6FDF169A"/>
    <w:rsid w:val="708F118E"/>
    <w:rsid w:val="74A2B966"/>
    <w:rsid w:val="7F4D2CF6"/>
    <w:rsid w:val="7F57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C930E8"/>
  <w15:docId w15:val="{E55F6707-BCAF-474A-87F9-BB46FB07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3250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E37C6B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004EA8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E37C6B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004EA8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E37C6B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004EA8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3250F"/>
    <w:rPr>
      <w:rFonts w:ascii="Arial" w:eastAsia="MS Gothic" w:hAnsi="Arial" w:cs="Arial"/>
      <w:bCs/>
      <w:color w:val="004EA8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37C6B"/>
    <w:rPr>
      <w:rFonts w:ascii="Arial" w:hAnsi="Arial"/>
      <w:b/>
      <w:color w:val="004EA8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E37C6B"/>
    <w:rPr>
      <w:rFonts w:ascii="Arial" w:eastAsia="MS Gothic" w:hAnsi="Arial"/>
      <w:bCs/>
      <w:color w:val="004EA8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E37C6B"/>
    <w:rPr>
      <w:rFonts w:ascii="Arial" w:eastAsia="MS Mincho" w:hAnsi="Arial"/>
      <w:b/>
      <w:bCs/>
      <w:color w:val="004EA8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3250F"/>
    <w:pPr>
      <w:spacing w:after="240" w:line="560" w:lineRule="atLeast"/>
    </w:pPr>
    <w:rPr>
      <w:rFonts w:ascii="Arial" w:hAnsi="Arial"/>
      <w:b/>
      <w:color w:val="004EA8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3250F"/>
    <w:pPr>
      <w:spacing w:line="320" w:lineRule="atLeast"/>
    </w:pPr>
    <w:rPr>
      <w:color w:val="004EA8"/>
      <w:sz w:val="24"/>
    </w:rPr>
  </w:style>
  <w:style w:type="character" w:customStyle="1" w:styleId="normaltextrun">
    <w:name w:val="normaltextrun"/>
    <w:basedOn w:val="DefaultParagraphFont"/>
    <w:rsid w:val="00386C56"/>
  </w:style>
  <w:style w:type="paragraph" w:customStyle="1" w:styleId="DHHSbody">
    <w:name w:val="DHHS body"/>
    <w:link w:val="DHHSbodyChar"/>
    <w:qFormat/>
    <w:rsid w:val="00386C56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86C56"/>
    <w:pPr>
      <w:numPr>
        <w:numId w:val="9"/>
      </w:numPr>
      <w:tabs>
        <w:tab w:val="num" w:pos="360"/>
        <w:tab w:val="num" w:pos="397"/>
      </w:tabs>
      <w:spacing w:after="40"/>
      <w:ind w:left="397" w:hanging="397"/>
    </w:pPr>
  </w:style>
  <w:style w:type="character" w:customStyle="1" w:styleId="DHHSbodyChar">
    <w:name w:val="DHHS body Char"/>
    <w:basedOn w:val="DefaultParagraphFont"/>
    <w:link w:val="DHHSbody"/>
    <w:rsid w:val="00386C56"/>
    <w:rPr>
      <w:rFonts w:ascii="Arial" w:eastAsia="Times" w:hAnsi="Arial"/>
      <w:lang w:eastAsia="en-US"/>
    </w:rPr>
  </w:style>
  <w:style w:type="paragraph" w:customStyle="1" w:styleId="DHTablecolhead">
    <w:name w:val="DH Table col head"/>
    <w:basedOn w:val="Normal"/>
    <w:link w:val="DHTablecolheadChar"/>
    <w:qFormat/>
    <w:rsid w:val="00386C56"/>
    <w:pPr>
      <w:spacing w:before="80" w:after="60" w:line="240" w:lineRule="auto"/>
    </w:pPr>
    <w:rPr>
      <w:b/>
      <w:color w:val="53565A"/>
    </w:rPr>
  </w:style>
  <w:style w:type="character" w:customStyle="1" w:styleId="DHTablecolheadChar">
    <w:name w:val="DH Table col head Char"/>
    <w:basedOn w:val="DefaultParagraphFont"/>
    <w:link w:val="DHTablecolhead"/>
    <w:rsid w:val="00386C56"/>
    <w:rPr>
      <w:rFonts w:ascii="Arial" w:hAnsi="Arial"/>
      <w:b/>
      <w:color w:val="53565A"/>
      <w:sz w:val="21"/>
      <w:lang w:eastAsia="en-US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列"/>
    <w:basedOn w:val="Normal"/>
    <w:link w:val="ListParagraphChar"/>
    <w:uiPriority w:val="34"/>
    <w:qFormat/>
    <w:rsid w:val="005E3803"/>
    <w:pPr>
      <w:ind w:left="720"/>
      <w:contextualSpacing/>
    </w:p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locked/>
    <w:rsid w:val="006C7321"/>
    <w:rPr>
      <w:rFonts w:ascii="Arial" w:hAnsi="Arial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covid19vaccinationtraining.org.au/login/index.php" TargetMode="External"/><Relationship Id="rId26" Type="http://schemas.openxmlformats.org/officeDocument/2006/relationships/hyperlink" Target="https://education-mvec.mcri.edu.au/courses/covid19az/" TargetMode="External"/><Relationship Id="rId39" Type="http://schemas.openxmlformats.org/officeDocument/2006/relationships/hyperlink" Target="https://education-mvec.mcri.edu.au/courses/dh-covid19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ovid19vaccinationtraining.org.au/login/index.php" TargetMode="External"/><Relationship Id="rId34" Type="http://schemas.openxmlformats.org/officeDocument/2006/relationships/hyperlink" Target="https://covid19vaccinationtraining.org.au/login/index.php" TargetMode="External"/><Relationship Id="rId42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covid19vaccinationtraining.org.au/login/index.php" TargetMode="External"/><Relationship Id="rId33" Type="http://schemas.openxmlformats.org/officeDocument/2006/relationships/hyperlink" Target="https://education-mvec.mcri.edu.au/courses/dh-covid19/" TargetMode="External"/><Relationship Id="rId38" Type="http://schemas.openxmlformats.org/officeDocument/2006/relationships/hyperlink" Target="https://education-mvec.mcri.edu.au/courses/covid19az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education-mvec.mcri.edu.au/courses/covid19az/" TargetMode="External"/><Relationship Id="rId29" Type="http://schemas.openxmlformats.org/officeDocument/2006/relationships/hyperlink" Target="https://education-mvec.mcri.edu.au/courses/covid19az/" TargetMode="External"/><Relationship Id="rId41" Type="http://schemas.openxmlformats.org/officeDocument/2006/relationships/hyperlink" Target="https://education-mvec.mcri.edu.au/courses/covid19az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education-mvec.mcri.edu.au/courses/dh-covid19/" TargetMode="External"/><Relationship Id="rId32" Type="http://schemas.openxmlformats.org/officeDocument/2006/relationships/hyperlink" Target="https://education-mvec.mcri.edu.au/courses/covid19az/" TargetMode="External"/><Relationship Id="rId37" Type="http://schemas.openxmlformats.org/officeDocument/2006/relationships/hyperlink" Target="https://covid19vaccinationtraining.org.au/login/index.php" TargetMode="External"/><Relationship Id="rId40" Type="http://schemas.openxmlformats.org/officeDocument/2006/relationships/hyperlink" Target="https://covid19vaccinationtraining.org.au/login/index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education-mvec.mcri.edu.au/courses/covid19az/" TargetMode="External"/><Relationship Id="rId28" Type="http://schemas.openxmlformats.org/officeDocument/2006/relationships/hyperlink" Target="https://covid19vaccinationtraining.org.au/login/index.php" TargetMode="External"/><Relationship Id="rId36" Type="http://schemas.openxmlformats.org/officeDocument/2006/relationships/hyperlink" Target="https://education-mvec.mcri.edu.au/courses/dh-covid19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ducation-mvec.mcri.edu.au/courses/dh-covid19/" TargetMode="External"/><Relationship Id="rId31" Type="http://schemas.openxmlformats.org/officeDocument/2006/relationships/hyperlink" Target="https://covid19vaccinationtraining.org.au/login/index.php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education-mvec.mcri.edu.au/courses/dh-covid19/" TargetMode="External"/><Relationship Id="rId27" Type="http://schemas.openxmlformats.org/officeDocument/2006/relationships/hyperlink" Target="https://education-mvec.mcri.edu.au/courses/dh-covid19/" TargetMode="External"/><Relationship Id="rId30" Type="http://schemas.openxmlformats.org/officeDocument/2006/relationships/hyperlink" Target="https://education-mvec.mcri.edu.au/courses/dh-covid19/" TargetMode="External"/><Relationship Id="rId35" Type="http://schemas.openxmlformats.org/officeDocument/2006/relationships/hyperlink" Target="https://education-mvec.mcri.edu.au/courses/covid19az/" TargetMode="External"/><Relationship Id="rId43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Number xmlns="ba9dd2b7-399c-4633-a2c8-a86a36d4dd78" xsi:nil="true"/>
    <NillumbikShireCouncil xmlns="ba9dd2b7-399c-4633-a2c8-a86a36d4dd78" xsi:nil="true"/>
    <SharedWithUsers xmlns="4e0e260c-6ea3-4ee1-8b1a-9dcf29b9b192">
      <UserInfo>
        <DisplayName>Louise Commadeur (Health)</DisplayName>
        <AccountId>1314</AccountId>
        <AccountType/>
      </UserInfo>
      <UserInfo>
        <DisplayName>Megan Beasley (Health)</DisplayName>
        <AccountId>28</AccountId>
        <AccountType/>
      </UserInfo>
    </SharedWithUsers>
    <IconOverlay xmlns="http://schemas.microsoft.com/sharepoint/v4" xsi:nil="true"/>
    <Dateandtime xmlns="ba9dd2b7-399c-4633-a2c8-a86a36d4dd78" xsi:nil="true"/>
    <_Flow_SignoffStatus xmlns="ba9dd2b7-399c-4633-a2c8-a86a36d4dd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A8D3B20A242448DF9737BF89AC897" ma:contentTypeVersion="18" ma:contentTypeDescription="Create a new document." ma:contentTypeScope="" ma:versionID="e96af9575e8d92c676b6543d4637e525">
  <xsd:schema xmlns:xsd="http://www.w3.org/2001/XMLSchema" xmlns:xs="http://www.w3.org/2001/XMLSchema" xmlns:p="http://schemas.microsoft.com/office/2006/metadata/properties" xmlns:ns2="4e0e260c-6ea3-4ee1-8b1a-9dcf29b9b192" xmlns:ns3="ba9dd2b7-399c-4633-a2c8-a86a36d4dd78" xmlns:ns4="http://schemas.microsoft.com/sharepoint/v4" targetNamespace="http://schemas.microsoft.com/office/2006/metadata/properties" ma:root="true" ma:fieldsID="cf77848d3beb558adda4fae2b7a2c97a" ns2:_="" ns3:_="" ns4:_="">
    <xsd:import namespace="4e0e260c-6ea3-4ee1-8b1a-9dcf29b9b192"/>
    <xsd:import namespace="ba9dd2b7-399c-4633-a2c8-a86a36d4dd7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NillumbikShireCouncil" minOccurs="0"/>
                <xsd:element ref="ns3:TRIMNumber" minOccurs="0"/>
                <xsd:element ref="ns3:MediaServiceLocation" minOccurs="0"/>
                <xsd:element ref="ns3:MediaLengthInSeconds" minOccurs="0"/>
                <xsd:element ref="ns4:IconOverlay" minOccurs="0"/>
                <xsd:element ref="ns3:_Flow_SignoffStatus" minOccurs="0"/>
                <xsd:element ref="ns3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e260c-6ea3-4ee1-8b1a-9dcf29b9b1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dd2b7-399c-4633-a2c8-a86a36d4d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NillumbikShireCouncil" ma:index="19" nillable="true" ma:displayName="Filed in TRIM" ma:format="Dropdown" ma:internalName="NillumbikShireCouncil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TRIMNumber" ma:index="20" nillable="true" ma:displayName="TRIM Folder No." ma:format="Dropdown" ma:internalName="TRIMNumber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Dateandtime" ma:index="25" nillable="true" ma:displayName="Date and time" ma:format="DateOnly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ba9dd2b7-399c-4633-a2c8-a86a36d4dd78"/>
    <ds:schemaRef ds:uri="4e0e260c-6ea3-4ee1-8b1a-9dcf29b9b192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D4EC603B-D377-418F-B6E5-137F74016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e260c-6ea3-4ee1-8b1a-9dcf29b9b192"/>
    <ds:schemaRef ds:uri="ba9dd2b7-399c-4633-a2c8-a86a36d4dd7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429043-9A36-4A0B-A2F7-AF15926B5A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COVID-19 factsheet</vt:lpstr>
    </vt:vector>
  </TitlesOfParts>
  <Manager/>
  <Company>Victoria State Government, Department of Health</Company>
  <LinksUpToDate>false</LinksUpToDate>
  <CharactersWithSpaces>2401</CharactersWithSpaces>
  <SharedDoc>false</SharedDoc>
  <HyperlinkBase/>
  <HLinks>
    <vt:vector size="42" baseType="variant">
      <vt:variant>
        <vt:i4>4325454</vt:i4>
      </vt:variant>
      <vt:variant>
        <vt:i4>21</vt:i4>
      </vt:variant>
      <vt:variant>
        <vt:i4>0</vt:i4>
      </vt:variant>
      <vt:variant>
        <vt:i4>5</vt:i4>
      </vt:variant>
      <vt:variant>
        <vt:lpwstr>https://www.coronavirus.vic.gov.au/victorian-covid-19-vaccination-guidelines</vt:lpwstr>
      </vt:variant>
      <vt:variant>
        <vt:lpwstr/>
      </vt:variant>
      <vt:variant>
        <vt:i4>2031685</vt:i4>
      </vt:variant>
      <vt:variant>
        <vt:i4>18</vt:i4>
      </vt:variant>
      <vt:variant>
        <vt:i4>0</vt:i4>
      </vt:variant>
      <vt:variant>
        <vt:i4>5</vt:i4>
      </vt:variant>
      <vt:variant>
        <vt:lpwstr>https://education-mvec.mcri.edu.au/courses/covid19az/</vt:lpwstr>
      </vt:variant>
      <vt:variant>
        <vt:lpwstr/>
      </vt:variant>
      <vt:variant>
        <vt:i4>8126515</vt:i4>
      </vt:variant>
      <vt:variant>
        <vt:i4>15</vt:i4>
      </vt:variant>
      <vt:variant>
        <vt:i4>0</vt:i4>
      </vt:variant>
      <vt:variant>
        <vt:i4>5</vt:i4>
      </vt:variant>
      <vt:variant>
        <vt:lpwstr>https://education-mvec.mcri.edu.au/courses/dh-covid19/</vt:lpwstr>
      </vt:variant>
      <vt:variant>
        <vt:lpwstr/>
      </vt:variant>
      <vt:variant>
        <vt:i4>720909</vt:i4>
      </vt:variant>
      <vt:variant>
        <vt:i4>12</vt:i4>
      </vt:variant>
      <vt:variant>
        <vt:i4>0</vt:i4>
      </vt:variant>
      <vt:variant>
        <vt:i4>5</vt:i4>
      </vt:variant>
      <vt:variant>
        <vt:lpwstr>https://covid19vaccinationtraining.org.au/login/index.php</vt:lpwstr>
      </vt:variant>
      <vt:variant>
        <vt:lpwstr/>
      </vt:variant>
      <vt:variant>
        <vt:i4>4325454</vt:i4>
      </vt:variant>
      <vt:variant>
        <vt:i4>9</vt:i4>
      </vt:variant>
      <vt:variant>
        <vt:i4>0</vt:i4>
      </vt:variant>
      <vt:variant>
        <vt:i4>5</vt:i4>
      </vt:variant>
      <vt:variant>
        <vt:lpwstr>https://www.coronavirus.vic.gov.au/victorian-covid-19-vaccination-guidelines</vt:lpwstr>
      </vt:variant>
      <vt:variant>
        <vt:lpwstr/>
      </vt:variant>
      <vt:variant>
        <vt:i4>720909</vt:i4>
      </vt:variant>
      <vt:variant>
        <vt:i4>6</vt:i4>
      </vt:variant>
      <vt:variant>
        <vt:i4>0</vt:i4>
      </vt:variant>
      <vt:variant>
        <vt:i4>5</vt:i4>
      </vt:variant>
      <vt:variant>
        <vt:lpwstr>https://covid19vaccinationtraining.org.au/login/index.php</vt:lpwstr>
      </vt:variant>
      <vt:variant>
        <vt:lpwstr/>
      </vt:variant>
      <vt:variant>
        <vt:i4>4325454</vt:i4>
      </vt:variant>
      <vt:variant>
        <vt:i4>3</vt:i4>
      </vt:variant>
      <vt:variant>
        <vt:i4>0</vt:i4>
      </vt:variant>
      <vt:variant>
        <vt:i4>5</vt:i4>
      </vt:variant>
      <vt:variant>
        <vt:lpwstr>https://www.coronavirus.vic.gov.au/victorian-covid-19-vaccination-guidelines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COVID-19 factsheet</dc:title>
  <dc:subject/>
  <dc:creator>Department of Health</dc:creator>
  <cp:keywords/>
  <dc:description/>
  <cp:lastModifiedBy>Siobhan Argent (Health)</cp:lastModifiedBy>
  <cp:revision>13</cp:revision>
  <cp:lastPrinted>2021-09-03T01:26:00Z</cp:lastPrinted>
  <dcterms:created xsi:type="dcterms:W3CDTF">2021-08-30T06:11:00Z</dcterms:created>
  <dcterms:modified xsi:type="dcterms:W3CDTF">2021-09-03T01:26:00Z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0x010100EBCA8D3B20A242448DF9737BF89AC897</vt:lpwstr>
  </property>
  <property fmtid="{D5CDD505-2E9C-101B-9397-08002B2CF9AE}" pid="4" name="version">
    <vt:lpwstr>v1 26032021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2021-09-03T01:26:24Z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